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05C8" w14:textId="77777777" w:rsidR="00966614" w:rsidRDefault="008C5848">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6</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R1-210</w:t>
      </w:r>
      <w:r>
        <w:rPr>
          <w:rFonts w:cs="Arial"/>
          <w:bCs/>
          <w:sz w:val="22"/>
          <w:szCs w:val="22"/>
          <w:lang w:eastAsia="zh-CN"/>
        </w:rPr>
        <w:t>6737</w:t>
      </w:r>
    </w:p>
    <w:bookmarkEnd w:id="0"/>
    <w:p w14:paraId="7914AEE2" w14:textId="77777777" w:rsidR="00966614" w:rsidRDefault="008C5848">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 xml:space="preserve">e-Meeting, </w:t>
      </w:r>
      <w:r>
        <w:rPr>
          <w:rFonts w:eastAsia="宋体" w:cs="Arial"/>
          <w:sz w:val="22"/>
          <w:szCs w:val="22"/>
          <w:lang w:eastAsia="zh-CN"/>
        </w:rPr>
        <w:t>August</w:t>
      </w:r>
      <w:r>
        <w:rPr>
          <w:rFonts w:eastAsia="宋体" w:cs="Arial" w:hint="eastAsia"/>
          <w:sz w:val="22"/>
          <w:szCs w:val="22"/>
          <w:lang w:eastAsia="zh-CN"/>
        </w:rPr>
        <w:t xml:space="preserve"> </w:t>
      </w:r>
      <w:r>
        <w:rPr>
          <w:rFonts w:eastAsia="宋体" w:cs="Arial"/>
          <w:sz w:val="22"/>
          <w:szCs w:val="22"/>
          <w:lang w:eastAsia="zh-CN"/>
        </w:rPr>
        <w:t>16</w:t>
      </w:r>
      <w:r>
        <w:rPr>
          <w:rFonts w:eastAsia="宋体" w:cs="Arial"/>
          <w:sz w:val="22"/>
          <w:szCs w:val="22"/>
          <w:vertAlign w:val="superscript"/>
        </w:rPr>
        <w:t>th</w:t>
      </w:r>
      <w:r>
        <w:rPr>
          <w:rFonts w:eastAsia="宋体" w:cs="Arial"/>
          <w:sz w:val="22"/>
          <w:szCs w:val="22"/>
        </w:rPr>
        <w:t xml:space="preserve"> – </w:t>
      </w:r>
      <w:r>
        <w:rPr>
          <w:rFonts w:eastAsia="宋体" w:cs="Arial"/>
          <w:sz w:val="22"/>
          <w:szCs w:val="22"/>
          <w:lang w:eastAsia="zh-CN"/>
        </w:rPr>
        <w:t>August</w:t>
      </w:r>
      <w:r>
        <w:rPr>
          <w:rFonts w:eastAsia="宋体" w:cs="Arial" w:hint="eastAsia"/>
          <w:sz w:val="22"/>
          <w:szCs w:val="22"/>
          <w:lang w:eastAsia="zh-CN"/>
        </w:rPr>
        <w:t xml:space="preserve"> </w:t>
      </w:r>
      <w:r>
        <w:rPr>
          <w:rFonts w:eastAsia="宋体" w:cs="Arial"/>
          <w:sz w:val="22"/>
          <w:szCs w:val="22"/>
          <w:lang w:eastAsia="zh-CN"/>
        </w:rPr>
        <w:t>27</w:t>
      </w:r>
      <w:r>
        <w:rPr>
          <w:rFonts w:eastAsia="宋体" w:cs="Arial" w:hint="eastAsia"/>
          <w:sz w:val="22"/>
          <w:szCs w:val="22"/>
          <w:vertAlign w:val="superscript"/>
          <w:lang w:eastAsia="zh-CN"/>
        </w:rPr>
        <w:t>th</w:t>
      </w:r>
      <w:r>
        <w:rPr>
          <w:rFonts w:eastAsia="宋体" w:cs="Arial"/>
          <w:sz w:val="22"/>
          <w:szCs w:val="22"/>
        </w:rPr>
        <w:t xml:space="preserve">, </w:t>
      </w:r>
      <w:r>
        <w:rPr>
          <w:rFonts w:eastAsia="宋体" w:cs="Arial" w:hint="eastAsia"/>
          <w:bCs/>
          <w:sz w:val="22"/>
          <w:szCs w:val="22"/>
          <w:lang w:eastAsia="zh-CN"/>
        </w:rPr>
        <w:t>2021</w:t>
      </w:r>
    </w:p>
    <w:p w14:paraId="2985FD3A" w14:textId="77777777" w:rsidR="00966614" w:rsidRDefault="008C5848">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14506DEB" w14:textId="77777777" w:rsidR="00966614" w:rsidRDefault="008C5848">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14:paraId="6C958DA9" w14:textId="77777777" w:rsidR="00966614" w:rsidRDefault="008C5848">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14:paraId="40687C90" w14:textId="77777777" w:rsidR="00966614" w:rsidRDefault="008C5848">
      <w:pPr>
        <w:pStyle w:val="ad"/>
        <w:snapToGrid w:val="0"/>
        <w:spacing w:afterLines="50" w:after="180" w:line="240" w:lineRule="auto"/>
        <w:rPr>
          <w:sz w:val="20"/>
        </w:rPr>
      </w:pPr>
      <w:r>
        <w:rPr>
          <w:sz w:val="20"/>
        </w:rPr>
        <w:t>Document for: Discussion and Decision</w:t>
      </w:r>
      <w:bookmarkEnd w:id="1"/>
    </w:p>
    <w:p w14:paraId="037F7702"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14:paraId="4C054145" w14:textId="77777777" w:rsidR="00966614" w:rsidRDefault="008C5848">
      <w:pPr>
        <w:snapToGrid w:val="0"/>
        <w:spacing w:after="120"/>
        <w:rPr>
          <w:lang w:val="en-US" w:eastAsia="zh-CN"/>
        </w:rPr>
      </w:pPr>
      <w:bookmarkStart w:id="2" w:name="OLE_LINK33"/>
      <w:r>
        <w:rPr>
          <w:rFonts w:eastAsia="宋体" w:hint="eastAsia"/>
          <w:lang w:val="en-US" w:eastAsia="zh-CN"/>
        </w:rPr>
        <w:t>In the RAN1 #10</w:t>
      </w:r>
      <w:r>
        <w:rPr>
          <w:rFonts w:eastAsia="宋体"/>
          <w:lang w:val="en-US" w:eastAsia="zh-CN"/>
        </w:rPr>
        <w:t>5</w:t>
      </w:r>
      <w:r>
        <w:rPr>
          <w:rFonts w:eastAsia="宋体" w:hint="eastAsia"/>
          <w:lang w:val="en-US" w:eastAsia="zh-CN"/>
        </w:rPr>
        <w:t xml:space="preserve">-e meeting, the potential enhancements for intra-UE multiplexing between different priorities </w:t>
      </w:r>
      <w:r>
        <w:rPr>
          <w:rFonts w:eastAsia="宋体"/>
          <w:lang w:val="en-US" w:eastAsia="zh-CN"/>
        </w:rPr>
        <w:t xml:space="preserve">and simultaneously PUCCH/PUSCH transmission </w:t>
      </w:r>
      <w:r>
        <w:rPr>
          <w:rFonts w:eastAsia="宋体" w:hint="eastAsia"/>
          <w:lang w:val="en-US" w:eastAsia="zh-CN"/>
        </w:rPr>
        <w:t xml:space="preserve">were discussed, and the following agreements were </w:t>
      </w:r>
      <w:r>
        <w:rPr>
          <w:rFonts w:eastAsia="宋体"/>
          <w:lang w:val="en-US" w:eastAsia="zh-CN"/>
        </w:rPr>
        <w:t>reached</w:t>
      </w:r>
      <w:r>
        <w:rPr>
          <w:rFonts w:eastAsia="宋体"/>
          <w:vertAlign w:val="superscript"/>
          <w:lang w:val="en-US" w:eastAsia="zh-CN"/>
        </w:rPr>
        <w:t xml:space="preserve"> [</w:t>
      </w:r>
      <w:r>
        <w:rPr>
          <w:rFonts w:eastAsia="宋体" w:hint="eastAsia"/>
          <w:vertAlign w:val="superscript"/>
          <w:lang w:val="en-US" w:eastAsia="zh-CN"/>
        </w:rPr>
        <w:t>1]</w:t>
      </w:r>
      <w:r>
        <w:rPr>
          <w:rFonts w:hint="eastAsia"/>
          <w:lang w:val="en-US" w:eastAsia="zh-CN"/>
        </w:rPr>
        <w:t>.</w:t>
      </w:r>
      <w:r>
        <w:rPr>
          <w:lang w:val="en-US" w:eastAsia="zh-CN"/>
        </w:rPr>
        <w:t xml:space="preserve"> </w:t>
      </w: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966614" w14:paraId="0A6204AD" w14:textId="77777777">
        <w:tc>
          <w:tcPr>
            <w:tcW w:w="9345" w:type="dxa"/>
            <w:tcBorders>
              <w:top w:val="single" w:sz="8" w:space="0" w:color="auto"/>
              <w:left w:val="single" w:sz="8" w:space="0" w:color="auto"/>
              <w:bottom w:val="single" w:sz="8" w:space="0" w:color="auto"/>
            </w:tcBorders>
          </w:tcPr>
          <w:p w14:paraId="00A5E117" w14:textId="77777777" w:rsidR="00966614" w:rsidRDefault="008C5848">
            <w:pPr>
              <w:spacing w:after="160" w:line="254" w:lineRule="auto"/>
              <w:rPr>
                <w:rFonts w:eastAsia="微软雅黑"/>
                <w:color w:val="000000"/>
                <w:sz w:val="22"/>
                <w:szCs w:val="22"/>
                <w:highlight w:val="green"/>
                <w:lang w:val="en-US"/>
              </w:rPr>
            </w:pPr>
            <w:r>
              <w:rPr>
                <w:rFonts w:eastAsia="宋体"/>
                <w:color w:val="000000"/>
                <w:sz w:val="22"/>
                <w:szCs w:val="22"/>
                <w:highlight w:val="green"/>
                <w:lang w:eastAsia="zh-CN"/>
              </w:rPr>
              <w:t>Agreement:</w:t>
            </w:r>
          </w:p>
          <w:p w14:paraId="76B8EDD8" w14:textId="77777777" w:rsidR="00966614" w:rsidRDefault="008C5848">
            <w:pPr>
              <w:spacing w:after="160" w:line="254" w:lineRule="auto"/>
              <w:rPr>
                <w:rFonts w:eastAsia="微软雅黑"/>
                <w:color w:val="000000"/>
              </w:rPr>
            </w:pPr>
            <w:r>
              <w:rPr>
                <w:rFonts w:eastAsia="微软雅黑"/>
                <w:color w:val="000000"/>
              </w:rPr>
              <w:t xml:space="preserve">For multiplexing a high-priority (HP) HARQ-ACK and a low-priority (LP) HARQ-ACK into a PUCCH in R17, when the total number of LP and HP HARQ-ACK bits is more than 2, </w:t>
            </w:r>
          </w:p>
          <w:p w14:paraId="2F89640B" w14:textId="77777777" w:rsidR="00966614" w:rsidRDefault="008C5848">
            <w:pPr>
              <w:numPr>
                <w:ilvl w:val="0"/>
                <w:numId w:val="2"/>
              </w:numPr>
              <w:overflowPunct/>
              <w:autoSpaceDE/>
              <w:autoSpaceDN/>
              <w:adjustRightInd/>
              <w:spacing w:after="160" w:line="254" w:lineRule="auto"/>
              <w:jc w:val="left"/>
              <w:textAlignment w:val="auto"/>
              <w:rPr>
                <w:rFonts w:eastAsia="微软雅黑"/>
                <w:color w:val="000000"/>
              </w:rPr>
            </w:pPr>
            <w:r>
              <w:rPr>
                <w:rFonts w:eastAsia="微软雅黑"/>
                <w:color w:val="000000"/>
              </w:rPr>
              <w:t>For HP HARQ-ACK or LP HARQ-ACK of 1-2 bit(s), support separate coding. Down-select from the two options:</w:t>
            </w:r>
          </w:p>
          <w:p w14:paraId="44CFC0A7" w14:textId="77777777" w:rsidR="00966614" w:rsidRDefault="008C5848">
            <w:pPr>
              <w:numPr>
                <w:ilvl w:val="1"/>
                <w:numId w:val="2"/>
              </w:numPr>
              <w:overflowPunct/>
              <w:autoSpaceDE/>
              <w:autoSpaceDN/>
              <w:adjustRightInd/>
              <w:spacing w:after="160" w:line="254" w:lineRule="auto"/>
              <w:jc w:val="left"/>
              <w:textAlignment w:val="auto"/>
              <w:rPr>
                <w:rFonts w:eastAsia="微软雅黑"/>
                <w:color w:val="000000"/>
              </w:rPr>
            </w:pPr>
            <w:r>
              <w:rPr>
                <w:rFonts w:eastAsia="微软雅黑"/>
                <w:color w:val="000000"/>
              </w:rPr>
              <w:t>Option 1: Reuse R15 TS 38.212 Clause 5.3.3.1 for 1-bit. Reuse R15 TS 38.212 Clause 5.3.3.2 for 2-bit.</w:t>
            </w:r>
          </w:p>
          <w:p w14:paraId="711EAB85" w14:textId="77777777" w:rsidR="00966614" w:rsidRDefault="008C5848">
            <w:pPr>
              <w:numPr>
                <w:ilvl w:val="1"/>
                <w:numId w:val="2"/>
              </w:numPr>
              <w:overflowPunct/>
              <w:autoSpaceDE/>
              <w:autoSpaceDN/>
              <w:adjustRightInd/>
              <w:spacing w:after="160" w:line="254" w:lineRule="auto"/>
              <w:jc w:val="left"/>
              <w:textAlignment w:val="auto"/>
              <w:rPr>
                <w:rFonts w:eastAsia="微软雅黑"/>
                <w:color w:val="000000"/>
              </w:rPr>
            </w:pPr>
            <w:r>
              <w:rPr>
                <w:rFonts w:eastAsia="微软雅黑"/>
                <w:color w:val="000000"/>
                <w:lang w:eastAsia="zh-CN"/>
              </w:rPr>
              <w:t xml:space="preserve">Option 2: </w:t>
            </w:r>
            <w:r>
              <w:rPr>
                <w:rFonts w:eastAsia="微软雅黑"/>
                <w:color w:val="000000"/>
              </w:rPr>
              <w:t>Reuse R15 TS 38.212 Clause 5.3.3.3</w:t>
            </w:r>
            <w:r>
              <w:rPr>
                <w:rFonts w:eastAsia="宋体"/>
                <w:color w:val="000000"/>
                <w:lang w:eastAsia="zh-CN"/>
              </w:rPr>
              <w:t>, i.e., padding to 3 bits and using RM coding.</w:t>
            </w:r>
          </w:p>
          <w:p w14:paraId="40A6F9E3" w14:textId="77777777" w:rsidR="00966614" w:rsidRDefault="008C5848">
            <w:pPr>
              <w:numPr>
                <w:ilvl w:val="0"/>
                <w:numId w:val="2"/>
              </w:numPr>
              <w:overflowPunct/>
              <w:autoSpaceDE/>
              <w:autoSpaceDN/>
              <w:adjustRightInd/>
              <w:spacing w:after="160" w:line="254" w:lineRule="auto"/>
              <w:jc w:val="left"/>
              <w:textAlignment w:val="auto"/>
              <w:rPr>
                <w:rFonts w:eastAsia="微软雅黑"/>
                <w:color w:val="000000"/>
              </w:rPr>
            </w:pPr>
            <w:r>
              <w:rPr>
                <w:rFonts w:eastAsia="微软雅黑"/>
                <w:color w:val="000000"/>
              </w:rPr>
              <w:t xml:space="preserve">For HP HARQ-ACK or LP HARQ-ACK &gt;2 bit(s), HP HARQ-ACK and LP HARQ-ACK are separately encoded according to R15 TS 38.212 Clause 5.3.3.3 </w:t>
            </w:r>
            <w:r>
              <w:rPr>
                <w:rFonts w:eastAsia="微软雅黑"/>
                <w:color w:val="FF0000"/>
              </w:rPr>
              <w:t>or Clause 5.3.1</w:t>
            </w:r>
            <w:r>
              <w:rPr>
                <w:rFonts w:eastAsia="微软雅黑"/>
                <w:color w:val="000000"/>
              </w:rPr>
              <w:t>.</w:t>
            </w:r>
          </w:p>
          <w:p w14:paraId="60CD5AF2" w14:textId="77777777" w:rsidR="00966614" w:rsidRDefault="008C5848">
            <w:pPr>
              <w:numPr>
                <w:ilvl w:val="0"/>
                <w:numId w:val="2"/>
              </w:numPr>
              <w:overflowPunct/>
              <w:autoSpaceDE/>
              <w:autoSpaceDN/>
              <w:adjustRightInd/>
              <w:spacing w:after="160" w:line="254" w:lineRule="auto"/>
              <w:jc w:val="left"/>
              <w:textAlignment w:val="auto"/>
              <w:rPr>
                <w:rFonts w:eastAsia="微软雅黑"/>
                <w:color w:val="000000"/>
              </w:rPr>
            </w:pPr>
            <w:r>
              <w:rPr>
                <w:rFonts w:eastAsia="微软雅黑"/>
                <w:color w:val="000000"/>
                <w:lang w:eastAsia="zh-CN"/>
              </w:rPr>
              <w:t>FFS</w:t>
            </w:r>
            <w:r>
              <w:rPr>
                <w:rFonts w:eastAsia="微软雅黑"/>
                <w:color w:val="000000"/>
              </w:rPr>
              <w:t xml:space="preserve"> rate matching equation and </w:t>
            </w:r>
            <w:r>
              <w:rPr>
                <w:rFonts w:eastAsia="微软雅黑"/>
                <w:color w:val="000000"/>
                <w:lang w:eastAsia="zh-CN"/>
              </w:rPr>
              <w:t>RE</w:t>
            </w:r>
            <w:r>
              <w:rPr>
                <w:rFonts w:eastAsia="微软雅黑"/>
                <w:color w:val="000000"/>
              </w:rPr>
              <w:t xml:space="preserve"> mapping rules</w:t>
            </w:r>
            <w:r>
              <w:rPr>
                <w:rFonts w:eastAsia="宋体"/>
                <w:color w:val="FF0000"/>
                <w:lang w:eastAsia="zh-CN"/>
              </w:rPr>
              <w:t xml:space="preserve"> for PF2/3/4</w:t>
            </w:r>
            <w:r>
              <w:rPr>
                <w:rFonts w:eastAsia="微软雅黑"/>
                <w:color w:val="000000"/>
              </w:rPr>
              <w:t>. Rel-15 is baseline</w:t>
            </w:r>
            <w:r>
              <w:rPr>
                <w:rFonts w:eastAsia="微软雅黑"/>
                <w:color w:val="FF0000"/>
              </w:rPr>
              <w:t xml:space="preserve"> if available</w:t>
            </w:r>
            <w:r>
              <w:rPr>
                <w:rFonts w:eastAsia="微软雅黑"/>
                <w:color w:val="000000"/>
              </w:rPr>
              <w:t>.</w:t>
            </w:r>
          </w:p>
          <w:p w14:paraId="4126DBD1" w14:textId="77777777" w:rsidR="00966614" w:rsidRDefault="008C5848">
            <w:pPr>
              <w:spacing w:after="160" w:line="254" w:lineRule="auto"/>
              <w:rPr>
                <w:rFonts w:eastAsia="微软雅黑"/>
                <w:color w:val="000000"/>
                <w:highlight w:val="green"/>
              </w:rPr>
            </w:pPr>
            <w:r>
              <w:rPr>
                <w:rFonts w:eastAsia="微软雅黑"/>
                <w:color w:val="000000"/>
              </w:rPr>
              <w:t> </w:t>
            </w:r>
            <w:r>
              <w:rPr>
                <w:rFonts w:eastAsia="宋体"/>
                <w:color w:val="000000"/>
                <w:highlight w:val="green"/>
                <w:lang w:eastAsia="zh-CN"/>
              </w:rPr>
              <w:t>Agreement:</w:t>
            </w:r>
          </w:p>
          <w:p w14:paraId="0ACBBBF8" w14:textId="77777777" w:rsidR="00966614" w:rsidRDefault="008C5848">
            <w:pPr>
              <w:pStyle w:val="a7"/>
              <w:spacing w:line="254" w:lineRule="auto"/>
              <w:rPr>
                <w:rFonts w:eastAsia="微软雅黑"/>
                <w:color w:val="000000"/>
              </w:rPr>
            </w:pPr>
            <w:r>
              <w:rPr>
                <w:rFonts w:eastAsia="微软雅黑"/>
                <w:color w:val="000000"/>
              </w:rPr>
              <w:t xml:space="preserve">For multiplexing a high-priority (HP) HARQ-ACK and a low-priority (LP) HARQ-ACK into a PUCCH in R17, when the total number of LP and HP HARQ-ACK bits </w:t>
            </w:r>
            <w:r>
              <w:rPr>
                <w:rFonts w:eastAsia="微软雅黑"/>
                <w:color w:val="000000"/>
                <w:lang w:eastAsia="zh-CN"/>
              </w:rPr>
              <w:t>is</w:t>
            </w:r>
            <w:r>
              <w:rPr>
                <w:rFonts w:eastAsia="微软雅黑"/>
                <w:color w:val="000000"/>
              </w:rPr>
              <w:t xml:space="preserve"> 2, treat the two bits as HARQ-ACK bits with High priority.</w:t>
            </w:r>
          </w:p>
          <w:p w14:paraId="44F6C0CE" w14:textId="77777777" w:rsidR="00966614" w:rsidRDefault="008C5848">
            <w:pPr>
              <w:pStyle w:val="afb"/>
              <w:spacing w:line="254" w:lineRule="auto"/>
              <w:ind w:leftChars="200" w:left="400" w:firstLine="400"/>
              <w:rPr>
                <w:rFonts w:eastAsia="微软雅黑"/>
                <w:color w:val="000000"/>
              </w:rPr>
            </w:pPr>
            <w:r>
              <w:rPr>
                <w:rFonts w:ascii="Symbol" w:eastAsia="Symbol" w:hAnsi="Symbol" w:cs="Symbol"/>
                <w:color w:val="000000"/>
              </w:rPr>
              <w:t></w:t>
            </w:r>
            <w:r>
              <w:rPr>
                <w:rFonts w:eastAsia="Symbol"/>
                <w:color w:val="000000"/>
              </w:rPr>
              <w:t xml:space="preserve">           </w:t>
            </w:r>
            <w:r>
              <w:rPr>
                <w:rFonts w:eastAsia="宋体"/>
                <w:color w:val="000000"/>
              </w:rPr>
              <w:t xml:space="preserve">Rel-15 </w:t>
            </w:r>
            <w:r>
              <w:rPr>
                <w:rFonts w:eastAsia="宋体"/>
                <w:color w:val="FF0000"/>
              </w:rPr>
              <w:t>design</w:t>
            </w:r>
            <w:r>
              <w:rPr>
                <w:rFonts w:eastAsia="宋体"/>
                <w:color w:val="000000"/>
              </w:rPr>
              <w:t xml:space="preserve"> (for PF0 and PF1) </w:t>
            </w:r>
            <w:r>
              <w:rPr>
                <w:rFonts w:eastAsia="宋体"/>
                <w:color w:val="FF0000"/>
              </w:rPr>
              <w:t>is baseline</w:t>
            </w:r>
            <w:r>
              <w:rPr>
                <w:rFonts w:eastAsia="宋体"/>
                <w:color w:val="000000"/>
              </w:rPr>
              <w:t>.</w:t>
            </w:r>
          </w:p>
          <w:p w14:paraId="494F8304" w14:textId="77777777" w:rsidR="00966614" w:rsidRDefault="008C5848">
            <w:pPr>
              <w:pStyle w:val="afb"/>
              <w:spacing w:line="254" w:lineRule="auto"/>
              <w:ind w:leftChars="200" w:left="400" w:firstLine="400"/>
              <w:rPr>
                <w:rFonts w:eastAsia="宋体"/>
                <w:lang w:eastAsia="zh-CN"/>
              </w:rPr>
            </w:pPr>
            <w:r>
              <w:rPr>
                <w:rFonts w:ascii="Symbol" w:eastAsia="Symbol" w:hAnsi="Symbol" w:cs="Symbol"/>
                <w:color w:val="000000"/>
              </w:rPr>
              <w:t></w:t>
            </w:r>
            <w:r>
              <w:rPr>
                <w:rFonts w:eastAsia="Symbol"/>
                <w:color w:val="000000"/>
              </w:rPr>
              <w:t xml:space="preserve">           </w:t>
            </w:r>
            <w:r>
              <w:rPr>
                <w:rFonts w:eastAsia="宋体"/>
                <w:color w:val="00000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tc>
      </w:tr>
    </w:tbl>
    <w:p w14:paraId="6D5A1A9D" w14:textId="77777777" w:rsidR="00966614" w:rsidRDefault="008C5848">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bookmarkEnd w:id="2"/>
    <w:p w14:paraId="34BBFAF6"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14:paraId="2A978802"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w:t>
      </w:r>
      <w:r>
        <w:rPr>
          <w:rFonts w:cs="Times New Roman"/>
          <w:b w:val="0"/>
          <w:bCs w:val="0"/>
          <w:iCs w:val="0"/>
          <w:szCs w:val="20"/>
        </w:rPr>
        <w:t>, rate matching, RE mapping and power control</w:t>
      </w:r>
    </w:p>
    <w:p w14:paraId="12498A00"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2A3FCA3D"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6C3E4E63"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2D523011"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 xml:space="preserve">Total number of LP and HP HARQ-ACK bits </w:t>
      </w:r>
      <w:r>
        <w:rPr>
          <w:rFonts w:cs="Times New Roman" w:hint="eastAsia"/>
          <w:b w:val="0"/>
          <w:bCs w:val="0"/>
          <w:iCs w:val="0"/>
          <w:szCs w:val="20"/>
          <w:lang w:val="en-GB"/>
        </w:rPr>
        <w:t>&gt;</w:t>
      </w:r>
      <w:r>
        <w:rPr>
          <w:rFonts w:cs="Times New Roman"/>
          <w:b w:val="0"/>
          <w:bCs w:val="0"/>
          <w:iCs w:val="0"/>
          <w:szCs w:val="20"/>
          <w:lang w:val="en-GB"/>
        </w:rPr>
        <w:t xml:space="preserve"> </w:t>
      </w:r>
      <w:r>
        <w:rPr>
          <w:rFonts w:cs="Times New Roman" w:hint="eastAsia"/>
          <w:b w:val="0"/>
          <w:bCs w:val="0"/>
          <w:iCs w:val="0"/>
          <w:szCs w:val="20"/>
          <w:lang w:val="en-GB"/>
        </w:rPr>
        <w:t>2</w:t>
      </w:r>
    </w:p>
    <w:p w14:paraId="450AB8A5" w14:textId="77777777" w:rsidR="00966614" w:rsidRDefault="008C5848">
      <w:pPr>
        <w:snapToGrid w:val="0"/>
        <w:spacing w:after="120"/>
        <w:rPr>
          <w:lang w:val="en-US" w:eastAsia="zh-CN"/>
        </w:rPr>
      </w:pPr>
      <w:r>
        <w:rPr>
          <w:rFonts w:eastAsiaTheme="minorEastAsia"/>
          <w:lang w:val="en-US" w:eastAsia="zh-CN"/>
        </w:rPr>
        <w:t>In RAN1#105-e meeting, for the case that</w:t>
      </w:r>
      <w:r>
        <w:rPr>
          <w:rFonts w:hint="eastAsia"/>
          <w:lang w:val="en-US" w:eastAsia="zh-CN"/>
        </w:rPr>
        <w:t xml:space="preserve"> </w:t>
      </w:r>
      <w:r>
        <w:rPr>
          <w:lang w:val="en-US" w:eastAsia="zh-CN"/>
        </w:rPr>
        <w:t xml:space="preserve">the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w:t>
      </w:r>
      <w:r>
        <w:rPr>
          <w:lang w:val="en-US" w:eastAsia="zh-CN"/>
        </w:rPr>
        <w:t>when</w:t>
      </w:r>
      <w:r>
        <w:rPr>
          <w:rFonts w:hint="eastAsia"/>
          <w:lang w:val="en-US" w:eastAsia="zh-CN"/>
        </w:rPr>
        <w:t xml:space="preserve"> the two UCIs with different priorities are transmitted in a same PUCCH resource</w:t>
      </w:r>
      <w:r>
        <w:rPr>
          <w:lang w:val="en-US" w:eastAsia="zh-CN"/>
        </w:rPr>
        <w:t>,</w:t>
      </w:r>
      <w:r>
        <w:rPr>
          <w:rFonts w:eastAsiaTheme="minorEastAsia" w:hint="cs"/>
          <w:lang w:val="en-US" w:eastAsia="zh-CN"/>
        </w:rPr>
        <w:t xml:space="preserve"> </w:t>
      </w:r>
      <w:r>
        <w:rPr>
          <w:rFonts w:eastAsiaTheme="minorEastAsia"/>
          <w:lang w:val="en-US" w:eastAsia="zh-CN"/>
        </w:rPr>
        <w:t>the agreement is</w:t>
      </w:r>
      <w:r>
        <w:rPr>
          <w:lang w:val="en-US" w:eastAsia="zh-CN"/>
        </w:rPr>
        <w:t>:</w:t>
      </w:r>
    </w:p>
    <w:p w14:paraId="475A5BD2" w14:textId="77777777" w:rsidR="00966614" w:rsidRDefault="00966614">
      <w:pPr>
        <w:snapToGrid w:val="0"/>
        <w:spacing w:after="120"/>
        <w:rPr>
          <w:rFonts w:eastAsiaTheme="minorEastAsia"/>
          <w:lang w:val="en-US" w:eastAsia="zh-CN"/>
        </w:rPr>
      </w:pP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966614" w14:paraId="04161A46" w14:textId="77777777">
        <w:tc>
          <w:tcPr>
            <w:tcW w:w="9345" w:type="dxa"/>
            <w:tcBorders>
              <w:top w:val="single" w:sz="8" w:space="0" w:color="auto"/>
              <w:left w:val="single" w:sz="8" w:space="0" w:color="auto"/>
              <w:bottom w:val="single" w:sz="8" w:space="0" w:color="auto"/>
            </w:tcBorders>
          </w:tcPr>
          <w:p w14:paraId="708164DF" w14:textId="77777777" w:rsidR="00966614" w:rsidRDefault="008C5848">
            <w:pPr>
              <w:spacing w:after="160" w:line="254" w:lineRule="auto"/>
              <w:rPr>
                <w:rFonts w:eastAsia="微软雅黑"/>
                <w:color w:val="000000"/>
                <w:sz w:val="22"/>
                <w:szCs w:val="22"/>
                <w:highlight w:val="green"/>
                <w:lang w:val="en-US"/>
              </w:rPr>
            </w:pPr>
            <w:r>
              <w:rPr>
                <w:rFonts w:eastAsia="宋体"/>
                <w:color w:val="000000"/>
                <w:sz w:val="22"/>
                <w:szCs w:val="22"/>
                <w:highlight w:val="green"/>
                <w:lang w:eastAsia="zh-CN"/>
              </w:rPr>
              <w:t>Agreement:</w:t>
            </w:r>
          </w:p>
          <w:p w14:paraId="2F07BA32" w14:textId="77777777" w:rsidR="00966614" w:rsidRDefault="008C5848">
            <w:pPr>
              <w:spacing w:after="160" w:line="254" w:lineRule="auto"/>
              <w:rPr>
                <w:rFonts w:eastAsia="微软雅黑"/>
                <w:color w:val="000000"/>
              </w:rPr>
            </w:pPr>
            <w:r>
              <w:rPr>
                <w:rFonts w:eastAsia="微软雅黑"/>
                <w:color w:val="000000"/>
              </w:rPr>
              <w:t xml:space="preserve">For multiplexing a high-priority (HP) HARQ-ACK and a low-priority (LP) HARQ-ACK into a PUCCH in R17, when the total number of LP and HP HARQ-ACK bits is more than 2, </w:t>
            </w:r>
          </w:p>
          <w:p w14:paraId="567EDB51" w14:textId="77777777" w:rsidR="00966614" w:rsidRDefault="008C5848">
            <w:pPr>
              <w:numPr>
                <w:ilvl w:val="0"/>
                <w:numId w:val="2"/>
              </w:numPr>
              <w:overflowPunct/>
              <w:autoSpaceDE/>
              <w:autoSpaceDN/>
              <w:adjustRightInd/>
              <w:spacing w:after="160" w:line="254" w:lineRule="auto"/>
              <w:jc w:val="left"/>
              <w:textAlignment w:val="auto"/>
              <w:rPr>
                <w:rFonts w:eastAsia="微软雅黑"/>
                <w:color w:val="000000"/>
              </w:rPr>
            </w:pPr>
            <w:r>
              <w:rPr>
                <w:rFonts w:eastAsia="微软雅黑"/>
                <w:color w:val="000000"/>
              </w:rPr>
              <w:t>For HP HARQ-ACK or LP HARQ-ACK of 1-2 bit(s), support separate coding. Down-select from the two options:</w:t>
            </w:r>
          </w:p>
          <w:p w14:paraId="5BB09362" w14:textId="77777777" w:rsidR="00966614" w:rsidRDefault="008C5848">
            <w:pPr>
              <w:numPr>
                <w:ilvl w:val="1"/>
                <w:numId w:val="2"/>
              </w:numPr>
              <w:overflowPunct/>
              <w:autoSpaceDE/>
              <w:autoSpaceDN/>
              <w:adjustRightInd/>
              <w:spacing w:after="160" w:line="254" w:lineRule="auto"/>
              <w:jc w:val="left"/>
              <w:textAlignment w:val="auto"/>
              <w:rPr>
                <w:rFonts w:eastAsia="微软雅黑"/>
                <w:color w:val="000000"/>
              </w:rPr>
            </w:pPr>
            <w:r>
              <w:rPr>
                <w:rFonts w:eastAsia="微软雅黑"/>
                <w:color w:val="000000"/>
              </w:rPr>
              <w:t>Option 1: Reuse R15 TS 38.212 Clause 5.3.3.1 for 1-bit. Reuse R15 TS 38.212 Clause 5.3.3.2 for 2-bit.</w:t>
            </w:r>
          </w:p>
          <w:p w14:paraId="2012F217" w14:textId="77777777" w:rsidR="00966614" w:rsidRDefault="008C5848">
            <w:pPr>
              <w:numPr>
                <w:ilvl w:val="1"/>
                <w:numId w:val="2"/>
              </w:numPr>
              <w:overflowPunct/>
              <w:autoSpaceDE/>
              <w:autoSpaceDN/>
              <w:adjustRightInd/>
              <w:spacing w:after="160" w:line="254" w:lineRule="auto"/>
              <w:jc w:val="left"/>
              <w:textAlignment w:val="auto"/>
              <w:rPr>
                <w:rFonts w:eastAsia="微软雅黑"/>
                <w:color w:val="000000"/>
              </w:rPr>
            </w:pPr>
            <w:r>
              <w:rPr>
                <w:rFonts w:eastAsia="微软雅黑"/>
                <w:color w:val="000000"/>
                <w:lang w:eastAsia="zh-CN"/>
              </w:rPr>
              <w:t xml:space="preserve">Option 2: </w:t>
            </w:r>
            <w:r>
              <w:rPr>
                <w:rFonts w:eastAsia="微软雅黑"/>
                <w:color w:val="000000"/>
              </w:rPr>
              <w:t>Reuse R15 TS 38.212 Clause 5.3.3.3</w:t>
            </w:r>
            <w:r>
              <w:rPr>
                <w:rFonts w:eastAsia="宋体"/>
                <w:color w:val="000000"/>
                <w:lang w:eastAsia="zh-CN"/>
              </w:rPr>
              <w:t>, i.e., padding to 3 bits and using RM coding.</w:t>
            </w:r>
          </w:p>
          <w:p w14:paraId="11DE2DE1" w14:textId="77777777" w:rsidR="00966614" w:rsidRDefault="008C5848">
            <w:pPr>
              <w:numPr>
                <w:ilvl w:val="0"/>
                <w:numId w:val="2"/>
              </w:numPr>
              <w:overflowPunct/>
              <w:autoSpaceDE/>
              <w:autoSpaceDN/>
              <w:adjustRightInd/>
              <w:spacing w:after="160" w:line="254" w:lineRule="auto"/>
              <w:jc w:val="left"/>
              <w:textAlignment w:val="auto"/>
              <w:rPr>
                <w:rFonts w:eastAsia="微软雅黑"/>
                <w:color w:val="000000"/>
              </w:rPr>
            </w:pPr>
            <w:r>
              <w:rPr>
                <w:rFonts w:eastAsia="微软雅黑"/>
                <w:color w:val="000000"/>
              </w:rPr>
              <w:t xml:space="preserve">For HP HARQ-ACK or LP HARQ-ACK &gt;2 bit(s), HP HARQ-ACK and LP HARQ-ACK are separately encoded according to R15 TS 38.212 Clause 5.3.3.3 </w:t>
            </w:r>
            <w:r>
              <w:rPr>
                <w:rFonts w:eastAsia="微软雅黑"/>
                <w:color w:val="FF0000"/>
              </w:rPr>
              <w:t>or Clause 5.3.1</w:t>
            </w:r>
            <w:r>
              <w:rPr>
                <w:rFonts w:eastAsia="微软雅黑"/>
                <w:color w:val="000000"/>
              </w:rPr>
              <w:t>.</w:t>
            </w:r>
          </w:p>
          <w:p w14:paraId="1392DC32" w14:textId="77777777" w:rsidR="00966614" w:rsidRDefault="008C5848">
            <w:pPr>
              <w:numPr>
                <w:ilvl w:val="0"/>
                <w:numId w:val="2"/>
              </w:numPr>
              <w:overflowPunct/>
              <w:autoSpaceDE/>
              <w:autoSpaceDN/>
              <w:adjustRightInd/>
              <w:spacing w:after="160" w:line="254" w:lineRule="auto"/>
              <w:jc w:val="left"/>
              <w:textAlignment w:val="auto"/>
              <w:rPr>
                <w:rFonts w:eastAsia="宋体"/>
                <w:lang w:eastAsia="zh-CN"/>
              </w:rPr>
            </w:pPr>
            <w:r>
              <w:rPr>
                <w:rFonts w:eastAsia="微软雅黑"/>
                <w:color w:val="000000"/>
                <w:lang w:eastAsia="zh-CN"/>
              </w:rPr>
              <w:t>FFS</w:t>
            </w:r>
            <w:r>
              <w:rPr>
                <w:rFonts w:eastAsia="微软雅黑"/>
                <w:color w:val="000000"/>
              </w:rPr>
              <w:t xml:space="preserve"> rate matching equation and </w:t>
            </w:r>
            <w:r>
              <w:rPr>
                <w:rFonts w:eastAsia="微软雅黑"/>
                <w:color w:val="000000"/>
                <w:lang w:eastAsia="zh-CN"/>
              </w:rPr>
              <w:t>RE</w:t>
            </w:r>
            <w:r>
              <w:rPr>
                <w:rFonts w:eastAsia="微软雅黑"/>
                <w:color w:val="000000"/>
              </w:rPr>
              <w:t xml:space="preserve"> mapping rules</w:t>
            </w:r>
            <w:r>
              <w:rPr>
                <w:rFonts w:eastAsia="宋体"/>
                <w:color w:val="FF0000"/>
                <w:lang w:eastAsia="zh-CN"/>
              </w:rPr>
              <w:t xml:space="preserve"> for PF2/3/4</w:t>
            </w:r>
            <w:r>
              <w:rPr>
                <w:rFonts w:eastAsia="微软雅黑"/>
                <w:color w:val="000000"/>
              </w:rPr>
              <w:t>. Rel-15 is baseline</w:t>
            </w:r>
            <w:r>
              <w:rPr>
                <w:rFonts w:eastAsia="微软雅黑"/>
                <w:color w:val="FF0000"/>
              </w:rPr>
              <w:t xml:space="preserve"> if available</w:t>
            </w:r>
            <w:r>
              <w:rPr>
                <w:rFonts w:eastAsia="微软雅黑"/>
                <w:color w:val="000000"/>
              </w:rPr>
              <w:t>.</w:t>
            </w:r>
          </w:p>
        </w:tc>
      </w:tr>
    </w:tbl>
    <w:p w14:paraId="5EFA9411" w14:textId="77777777" w:rsidR="00966614" w:rsidRDefault="008C5848">
      <w:pPr>
        <w:snapToGrid w:val="0"/>
        <w:spacing w:after="120"/>
        <w:rPr>
          <w:lang w:val="en-US" w:eastAsia="zh-CN"/>
        </w:rPr>
      </w:pPr>
      <w:r>
        <w:rPr>
          <w:lang w:val="en-US" w:eastAsia="zh-CN"/>
        </w:rPr>
        <w:t>The remaining FFS issues about this case are still pending to be determined.</w:t>
      </w:r>
    </w:p>
    <w:p w14:paraId="4E0F498F" w14:textId="77777777" w:rsidR="00966614" w:rsidRDefault="008C5848">
      <w:pPr>
        <w:snapToGrid w:val="0"/>
        <w:spacing w:after="120"/>
        <w:rPr>
          <w:rFonts w:eastAsia="微软雅黑"/>
          <w:color w:val="000000"/>
          <w:lang w:eastAsia="zh-CN"/>
        </w:rPr>
      </w:pPr>
      <w:r>
        <w:rPr>
          <w:lang w:val="en-US" w:eastAsia="zh-CN"/>
        </w:rPr>
        <w:t xml:space="preserve">For the details of coding in case of </w:t>
      </w:r>
      <w:r>
        <w:rPr>
          <w:rFonts w:eastAsia="微软雅黑"/>
          <w:color w:val="000000"/>
        </w:rPr>
        <w:t xml:space="preserve">HP HARQ-ACK or LP HARQ-ACK of 1-2 bit(s), there are two Rel-15 coding options in FFS to be down selected. </w:t>
      </w:r>
    </w:p>
    <w:p w14:paraId="3B85D6AE" w14:textId="77777777" w:rsidR="00966614" w:rsidRDefault="008C5848">
      <w:pPr>
        <w:snapToGrid w:val="0"/>
        <w:spacing w:after="120"/>
        <w:rPr>
          <w:rFonts w:eastAsia="微软雅黑"/>
          <w:color w:val="000000"/>
          <w:lang w:eastAsia="zh-CN"/>
        </w:rPr>
      </w:pPr>
      <w:r>
        <w:rPr>
          <w:rFonts w:eastAsia="微软雅黑"/>
          <w:color w:val="000000"/>
          <w:lang w:eastAsia="zh-CN"/>
        </w:rPr>
        <w:t xml:space="preserve">The padding method, i.e., option 2, has worse performance than simple repetition, i.e., option 1, we have provided the simulation results to prove the judgement in our last meeting contribution </w:t>
      </w:r>
      <w:r>
        <w:rPr>
          <w:rFonts w:eastAsia="微软雅黑"/>
          <w:color w:val="000000"/>
          <w:vertAlign w:val="superscript"/>
          <w:lang w:eastAsia="zh-CN"/>
        </w:rPr>
        <w:t>[2]</w:t>
      </w:r>
      <w:r>
        <w:rPr>
          <w:rFonts w:eastAsia="微软雅黑"/>
          <w:color w:val="000000"/>
          <w:lang w:eastAsia="zh-CN"/>
        </w:rPr>
        <w:t xml:space="preserve">. </w:t>
      </w:r>
      <w:r>
        <w:rPr>
          <w:rFonts w:hint="eastAsia"/>
        </w:rPr>
        <w:t>A</w:t>
      </w:r>
      <w:r>
        <w:t>lso, u</w:t>
      </w:r>
      <w:r>
        <w:rPr>
          <w:rFonts w:hint="eastAsia"/>
          <w:lang w:val="en-US" w:eastAsia="zh-CN"/>
        </w:rPr>
        <w:t>n-equal protection for the 2bits</w:t>
      </w:r>
      <w:r>
        <w:rPr>
          <w:lang w:val="en-US" w:eastAsia="zh-CN"/>
        </w:rPr>
        <w:t xml:space="preserve"> of option 2</w:t>
      </w:r>
      <w:r>
        <w:rPr>
          <w:rFonts w:hint="eastAsia"/>
          <w:lang w:val="en-US" w:eastAsia="zh-CN"/>
        </w:rPr>
        <w:t xml:space="preserve"> is </w:t>
      </w:r>
      <w:r>
        <w:rPr>
          <w:lang w:val="en-US" w:eastAsia="zh-CN"/>
        </w:rPr>
        <w:t xml:space="preserve">also </w:t>
      </w:r>
      <w:r>
        <w:rPr>
          <w:rFonts w:hint="eastAsia"/>
          <w:lang w:val="en-US" w:eastAsia="zh-CN"/>
        </w:rPr>
        <w:t>observed</w:t>
      </w:r>
      <w:r>
        <w:rPr>
          <w:lang w:val="en-US" w:eastAsia="zh-CN"/>
        </w:rPr>
        <w:t xml:space="preserve"> in simulation. It is harmful for the HARQ information bits.</w:t>
      </w:r>
    </w:p>
    <w:p w14:paraId="1889A1FD" w14:textId="77777777" w:rsidR="00966614" w:rsidRDefault="008C5848">
      <w:pPr>
        <w:snapToGrid w:val="0"/>
        <w:spacing w:after="120"/>
        <w:rPr>
          <w:bCs/>
          <w:i/>
          <w:lang w:val="en-US" w:eastAsia="zh-CN"/>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7318130A" w14:textId="77777777" w:rsidR="00966614" w:rsidRDefault="00966614">
      <w:pPr>
        <w:snapToGrid w:val="0"/>
        <w:spacing w:after="120"/>
        <w:rPr>
          <w:bCs/>
          <w:iCs/>
          <w:lang w:val="en-US" w:eastAsia="zh-CN"/>
        </w:rPr>
      </w:pPr>
    </w:p>
    <w:p w14:paraId="7D9F664F" w14:textId="77777777" w:rsidR="00966614" w:rsidRDefault="008C5848">
      <w:pPr>
        <w:snapToGrid w:val="0"/>
        <w:spacing w:after="120"/>
        <w:rPr>
          <w:bCs/>
          <w:iCs/>
          <w:lang w:val="en-US" w:eastAsia="zh-CN"/>
        </w:rPr>
      </w:pPr>
      <w:r>
        <w:rPr>
          <w:rFonts w:hint="eastAsia"/>
          <w:bCs/>
          <w:iCs/>
          <w:lang w:val="en-US" w:eastAsia="zh-CN"/>
        </w:rPr>
        <w:t>For other payload size, i.e., larger than 2, the existing coding schemes defined in current specification should be reused to minimize the standard efforts. That is, if the payload size of a LP or HP HARQ-ACK is more than 2 but less than 12, RM code is performed, otherwise, Polar code is applied.</w:t>
      </w:r>
    </w:p>
    <w:p w14:paraId="6724D251" w14:textId="77777777" w:rsidR="00966614" w:rsidRDefault="008C5848">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0AA563BE" w14:textId="77777777" w:rsidR="00966614" w:rsidRDefault="008C5848">
      <w:pPr>
        <w:widowControl w:val="0"/>
        <w:numPr>
          <w:ilvl w:val="0"/>
          <w:numId w:val="4"/>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w:t>
      </w:r>
      <w:r>
        <w:rPr>
          <w:rStyle w:val="DefaultParagraphFont2"/>
          <w:rFonts w:eastAsia="宋体" w:hint="eastAsia"/>
          <w:i/>
          <w:iCs/>
          <w:sz w:val="21"/>
          <w:szCs w:val="21"/>
          <w:lang w:val="en-US" w:eastAsia="zh-CN"/>
        </w:rPr>
        <w:t>the payload size</w:t>
      </w:r>
      <w:r>
        <w:rPr>
          <w:rStyle w:val="DefaultParagraphFont2"/>
          <w:i/>
          <w:iCs/>
          <w:sz w:val="21"/>
          <w:szCs w:val="21"/>
        </w:rPr>
        <w:t xml:space="preserve"> is </w:t>
      </w:r>
      <w:r>
        <w:rPr>
          <w:rStyle w:val="DefaultParagraphFont2"/>
          <w:rFonts w:hint="eastAsia"/>
          <w:i/>
          <w:iCs/>
          <w:sz w:val="21"/>
          <w:szCs w:val="21"/>
          <w:lang w:val="en-US" w:eastAsia="zh-CN"/>
        </w:rPr>
        <w:t>more</w:t>
      </w:r>
      <w:r>
        <w:rPr>
          <w:rStyle w:val="DefaultParagraphFont2"/>
          <w:i/>
          <w:iCs/>
          <w:sz w:val="21"/>
          <w:szCs w:val="21"/>
        </w:rPr>
        <w:t xml:space="preserve"> than 2</w:t>
      </w:r>
      <w:r>
        <w:rPr>
          <w:rStyle w:val="DefaultParagraphFont2"/>
          <w:rFonts w:hint="eastAsia"/>
          <w:i/>
          <w:iCs/>
          <w:sz w:val="21"/>
          <w:szCs w:val="21"/>
          <w:lang w:val="en-US" w:eastAsia="zh-CN"/>
        </w:rPr>
        <w:t xml:space="preserve"> </w:t>
      </w:r>
      <w:r>
        <w:rPr>
          <w:rStyle w:val="DefaultParagraphFont2"/>
          <w:i/>
          <w:iCs/>
          <w:sz w:val="21"/>
          <w:szCs w:val="21"/>
        </w:rPr>
        <w:t>but</w:t>
      </w:r>
      <w:r>
        <w:rPr>
          <w:rStyle w:val="DefaultParagraphFont2"/>
          <w:rFonts w:hint="eastAsia"/>
          <w:i/>
          <w:iCs/>
          <w:sz w:val="21"/>
          <w:szCs w:val="21"/>
          <w:lang w:val="en-US" w:eastAsia="zh-CN"/>
        </w:rPr>
        <w:t xml:space="preserve"> less than</w:t>
      </w:r>
      <w:r>
        <w:rPr>
          <w:rStyle w:val="DefaultParagraphFont2"/>
          <w:i/>
          <w:iCs/>
          <w:sz w:val="21"/>
          <w:szCs w:val="21"/>
        </w:rPr>
        <w:t xml:space="preserve"> </w:t>
      </w:r>
      <w:r>
        <w:rPr>
          <w:rStyle w:val="DefaultParagraphFont2"/>
          <w:rFonts w:eastAsia="宋体" w:hint="eastAsia"/>
          <w:i/>
          <w:iCs/>
          <w:sz w:val="21"/>
          <w:szCs w:val="21"/>
          <w:lang w:val="en-US" w:eastAsia="zh-CN"/>
        </w:rPr>
        <w:t>12</w:t>
      </w:r>
      <w:r>
        <w:rPr>
          <w:rStyle w:val="DefaultParagraphFont2"/>
          <w:i/>
          <w:iCs/>
          <w:sz w:val="21"/>
          <w:szCs w:val="21"/>
        </w:rPr>
        <w:t>,</w:t>
      </w:r>
      <w:r>
        <w:rPr>
          <w:rStyle w:val="DefaultParagraphFont2"/>
          <w:rFonts w:eastAsia="宋体" w:hint="eastAsia"/>
          <w:i/>
          <w:iCs/>
          <w:sz w:val="21"/>
          <w:szCs w:val="21"/>
          <w:lang w:val="en-US" w:eastAsia="zh-CN"/>
        </w:rPr>
        <w:t xml:space="preserve"> RM code is performed</w:t>
      </w:r>
      <w:r>
        <w:rPr>
          <w:rStyle w:val="DefaultParagraphFont2"/>
          <w:rFonts w:hint="eastAsia"/>
          <w:i/>
          <w:iCs/>
          <w:sz w:val="21"/>
          <w:szCs w:val="21"/>
          <w:lang w:val="en-US" w:eastAsia="zh-CN"/>
        </w:rPr>
        <w:t>.</w:t>
      </w:r>
    </w:p>
    <w:p w14:paraId="05F01C3C" w14:textId="77777777" w:rsidR="00966614" w:rsidRDefault="008C5848">
      <w:pPr>
        <w:widowControl w:val="0"/>
        <w:numPr>
          <w:ilvl w:val="0"/>
          <w:numId w:val="4"/>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the payload</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more</w:t>
      </w:r>
      <w:r>
        <w:rPr>
          <w:rStyle w:val="DefaultParagraphFont2"/>
          <w:rFonts w:eastAsia="宋体"/>
          <w:i/>
          <w:iCs/>
          <w:sz w:val="21"/>
          <w:szCs w:val="21"/>
        </w:rPr>
        <w:t xml:space="preserve"> than 11 bits, Polar coding is performed. </w:t>
      </w:r>
    </w:p>
    <w:p w14:paraId="6777E3B7" w14:textId="77777777" w:rsidR="00966614" w:rsidRDefault="00966614">
      <w:pPr>
        <w:snapToGrid w:val="0"/>
        <w:spacing w:after="120"/>
        <w:rPr>
          <w:rFonts w:eastAsia="微软雅黑"/>
          <w:color w:val="000000"/>
          <w:lang w:eastAsia="zh-CN"/>
        </w:rPr>
      </w:pPr>
    </w:p>
    <w:p w14:paraId="7D67CCFA" w14:textId="77777777" w:rsidR="00966614" w:rsidRDefault="008C5848">
      <w:pPr>
        <w:snapToGrid w:val="0"/>
        <w:spacing w:after="120"/>
        <w:rPr>
          <w:rFonts w:eastAsia="微软雅黑"/>
          <w:color w:val="000000"/>
          <w:lang w:eastAsia="zh-CN"/>
        </w:rPr>
      </w:pPr>
      <w:r>
        <w:rPr>
          <w:rFonts w:eastAsia="微软雅黑" w:hint="eastAsia"/>
          <w:color w:val="000000"/>
          <w:lang w:eastAsia="zh-CN"/>
        </w:rPr>
        <w:t>A</w:t>
      </w:r>
      <w:r>
        <w:rPr>
          <w:rFonts w:eastAsia="微软雅黑"/>
          <w:color w:val="000000"/>
          <w:lang w:eastAsia="zh-CN"/>
        </w:rPr>
        <w:t xml:space="preserve">s the principle of separate coding is adopted and the number of supported coding chains </w:t>
      </w:r>
      <w:r>
        <w:rPr>
          <w:rFonts w:hint="eastAsia"/>
        </w:rPr>
        <w:t>in Rel-17 should not exceed that in Rel-15/16</w:t>
      </w:r>
      <w:r>
        <w:rPr>
          <w:rFonts w:eastAsia="微软雅黑"/>
          <w:color w:val="000000"/>
          <w:lang w:eastAsia="zh-CN"/>
        </w:rPr>
        <w:t xml:space="preserve">, a working assumption in RAN1#104b-e is achieved as: </w:t>
      </w:r>
    </w:p>
    <w:tbl>
      <w:tblPr>
        <w:tblStyle w:val="af2"/>
        <w:tblW w:w="0" w:type="auto"/>
        <w:tblLook w:val="04A0" w:firstRow="1" w:lastRow="0" w:firstColumn="1" w:lastColumn="0" w:noHBand="0" w:noVBand="1"/>
      </w:tblPr>
      <w:tblGrid>
        <w:gridCol w:w="9345"/>
      </w:tblGrid>
      <w:tr w:rsidR="00966614" w14:paraId="1A081AA8" w14:textId="77777777">
        <w:tc>
          <w:tcPr>
            <w:tcW w:w="9345" w:type="dxa"/>
          </w:tcPr>
          <w:p w14:paraId="122F896F" w14:textId="77777777" w:rsidR="00966614" w:rsidRDefault="008C5848">
            <w:pPr>
              <w:numPr>
                <w:ilvl w:val="0"/>
                <w:numId w:val="5"/>
              </w:numPr>
              <w:overflowPunct/>
              <w:autoSpaceDE/>
              <w:autoSpaceDN/>
              <w:adjustRightInd/>
              <w:spacing w:before="100" w:beforeAutospacing="1" w:after="100" w:afterAutospacing="1"/>
              <w:jc w:val="left"/>
              <w:textAlignment w:val="auto"/>
              <w:rPr>
                <w:rFonts w:eastAsia="微软雅黑"/>
              </w:rPr>
            </w:pPr>
            <w:r>
              <w:rPr>
                <w:rFonts w:eastAsia="微软雅黑"/>
                <w:shd w:val="clear" w:color="auto" w:fill="FFFFFF"/>
              </w:rPr>
              <w:t>(working assumption) Drop CSI (including part 1 and part2, if exist) if CSI would multiplex on a PUCCH which has HP A/N.</w:t>
            </w:r>
          </w:p>
          <w:p w14:paraId="44B82F7B" w14:textId="77777777" w:rsidR="00966614" w:rsidRDefault="008C5848">
            <w:pPr>
              <w:numPr>
                <w:ilvl w:val="1"/>
                <w:numId w:val="5"/>
              </w:numPr>
              <w:overflowPunct/>
              <w:autoSpaceDE/>
              <w:autoSpaceDN/>
              <w:adjustRightInd/>
              <w:spacing w:before="100" w:beforeAutospacing="1" w:after="100" w:afterAutospacing="1"/>
              <w:jc w:val="left"/>
              <w:textAlignment w:val="auto"/>
              <w:rPr>
                <w:rFonts w:eastAsia="微软雅黑"/>
                <w:color w:val="000000"/>
                <w:lang w:eastAsia="zh-CN"/>
              </w:rPr>
            </w:pPr>
            <w:r>
              <w:rPr>
                <w:rFonts w:eastAsia="微软雅黑"/>
                <w:shd w:val="clear" w:color="auto" w:fill="FFFFFF"/>
              </w:rPr>
              <w:t>FFS Strive to let HP A/N reuse the encoder, rate matching equation, and RE mapping rules in Rel-15 for A/N+CSI-1.</w:t>
            </w:r>
          </w:p>
          <w:p w14:paraId="69025873" w14:textId="77777777" w:rsidR="00966614" w:rsidRDefault="008C5848">
            <w:pPr>
              <w:numPr>
                <w:ilvl w:val="1"/>
                <w:numId w:val="5"/>
              </w:numPr>
              <w:overflowPunct/>
              <w:autoSpaceDE/>
              <w:autoSpaceDN/>
              <w:adjustRightInd/>
              <w:spacing w:before="100" w:beforeAutospacing="1" w:after="100" w:afterAutospacing="1"/>
              <w:jc w:val="left"/>
              <w:textAlignment w:val="auto"/>
              <w:rPr>
                <w:rFonts w:eastAsia="微软雅黑"/>
                <w:color w:val="000000"/>
                <w:lang w:eastAsia="zh-CN"/>
              </w:rPr>
            </w:pPr>
            <w:r>
              <w:rPr>
                <w:rFonts w:eastAsia="微软雅黑"/>
                <w:shd w:val="clear" w:color="auto" w:fill="FFFFFF"/>
              </w:rPr>
              <w:t>FFS Strive to let LP A/N reuse the encoder, rate matching equation, and mapping rules in Rel-15 for CSI-2.</w:t>
            </w:r>
          </w:p>
        </w:tc>
      </w:tr>
    </w:tbl>
    <w:p w14:paraId="43F36191" w14:textId="77777777" w:rsidR="00966614" w:rsidRDefault="00966614">
      <w:pPr>
        <w:snapToGrid w:val="0"/>
        <w:spacing w:after="120"/>
        <w:rPr>
          <w:rFonts w:eastAsia="微软雅黑"/>
          <w:color w:val="000000"/>
          <w:lang w:eastAsia="zh-CN"/>
        </w:rPr>
      </w:pPr>
    </w:p>
    <w:p w14:paraId="6AF2DCE7" w14:textId="77777777" w:rsidR="00966614" w:rsidRDefault="008C5848">
      <w:pPr>
        <w:snapToGrid w:val="0"/>
        <w:spacing w:after="120"/>
        <w:rPr>
          <w:rFonts w:eastAsia="微软雅黑"/>
        </w:rPr>
      </w:pPr>
      <w:r>
        <w:rPr>
          <w:rFonts w:eastAsia="微软雅黑" w:hint="eastAsia"/>
          <w:color w:val="000000"/>
          <w:lang w:eastAsia="zh-CN"/>
        </w:rPr>
        <w:lastRenderedPageBreak/>
        <w:t>I</w:t>
      </w:r>
      <w:r>
        <w:rPr>
          <w:rFonts w:eastAsia="微软雅黑"/>
          <w:color w:val="000000"/>
          <w:lang w:eastAsia="zh-CN"/>
        </w:rPr>
        <w:t xml:space="preserve">n this meeting, we propose to </w:t>
      </w:r>
      <w:r>
        <w:rPr>
          <w:bCs/>
          <w:lang w:eastAsia="zh-CN"/>
        </w:rPr>
        <w:t>confirm the working assumption as</w:t>
      </w:r>
      <w:r>
        <w:rPr>
          <w:rFonts w:eastAsia="微软雅黑"/>
        </w:rPr>
        <w:t>: Drop LP CSI (including part 1 and part2, if exist) if the CSI would multiplex on the PUCCH. And further confirm the FFS issues of:</w:t>
      </w:r>
    </w:p>
    <w:p w14:paraId="021172F9" w14:textId="77777777" w:rsidR="00966614" w:rsidRDefault="008C5848">
      <w:pPr>
        <w:numPr>
          <w:ilvl w:val="1"/>
          <w:numId w:val="5"/>
        </w:numPr>
        <w:overflowPunct/>
        <w:autoSpaceDE/>
        <w:autoSpaceDN/>
        <w:adjustRightInd/>
        <w:snapToGrid w:val="0"/>
        <w:spacing w:before="100" w:beforeAutospacing="1" w:after="120" w:afterAutospacing="1"/>
        <w:jc w:val="left"/>
        <w:textAlignment w:val="auto"/>
        <w:rPr>
          <w:rFonts w:eastAsia="微软雅黑"/>
          <w:color w:val="000000"/>
          <w:lang w:eastAsia="zh-CN"/>
        </w:rPr>
      </w:pPr>
      <w:r>
        <w:rPr>
          <w:rFonts w:eastAsia="微软雅黑"/>
          <w:shd w:val="clear" w:color="auto" w:fill="FFFFFF"/>
        </w:rPr>
        <w:t>Let HP A/N reuse the encoder, rate matching equation, and RE mapping rules in Rel-15 for A/N+CSI-1.</w:t>
      </w:r>
    </w:p>
    <w:p w14:paraId="7274610B" w14:textId="77777777" w:rsidR="00966614" w:rsidRDefault="008C5848">
      <w:pPr>
        <w:numPr>
          <w:ilvl w:val="1"/>
          <w:numId w:val="5"/>
        </w:numPr>
        <w:overflowPunct/>
        <w:autoSpaceDE/>
        <w:autoSpaceDN/>
        <w:adjustRightInd/>
        <w:snapToGrid w:val="0"/>
        <w:spacing w:before="100" w:beforeAutospacing="1" w:after="120" w:afterAutospacing="1"/>
        <w:jc w:val="left"/>
        <w:textAlignment w:val="auto"/>
        <w:rPr>
          <w:rFonts w:eastAsia="微软雅黑"/>
          <w:color w:val="000000"/>
          <w:lang w:eastAsia="zh-CN"/>
        </w:rPr>
      </w:pPr>
      <w:r>
        <w:rPr>
          <w:rFonts w:eastAsia="微软雅黑"/>
          <w:shd w:val="clear" w:color="auto" w:fill="FFFFFF"/>
        </w:rPr>
        <w:t>Let LP A/N reuse the encoder, rate matching equation, and mapping rules in Rel-15 for CSI-2.</w:t>
      </w:r>
    </w:p>
    <w:p w14:paraId="75BBD1BD" w14:textId="77777777" w:rsidR="00966614" w:rsidRDefault="008C5848">
      <w:pPr>
        <w:snapToGrid w:val="0"/>
        <w:spacing w:after="120"/>
        <w:rPr>
          <w:rFonts w:eastAsia="微软雅黑"/>
          <w:i/>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 c</w:t>
      </w:r>
      <w:r>
        <w:rPr>
          <w:bCs/>
          <w:i/>
          <w:lang w:eastAsia="zh-CN"/>
        </w:rPr>
        <w:t>onfirm the RAN1#104b-e meeting working assumption as</w:t>
      </w:r>
      <w:r>
        <w:rPr>
          <w:rFonts w:eastAsia="微软雅黑"/>
          <w:i/>
        </w:rPr>
        <w:t xml:space="preserve">: </w:t>
      </w:r>
    </w:p>
    <w:p w14:paraId="416A4269" w14:textId="77777777" w:rsidR="00966614" w:rsidRDefault="008C5848">
      <w:pPr>
        <w:pStyle w:val="afb"/>
        <w:numPr>
          <w:ilvl w:val="0"/>
          <w:numId w:val="6"/>
        </w:numPr>
        <w:snapToGrid w:val="0"/>
        <w:spacing w:after="120"/>
        <w:ind w:firstLineChars="0"/>
        <w:rPr>
          <w:rFonts w:eastAsia="微软雅黑"/>
          <w:i/>
        </w:rPr>
      </w:pPr>
      <w:r>
        <w:rPr>
          <w:rFonts w:eastAsia="微软雅黑"/>
          <w:i/>
        </w:rPr>
        <w:t>Drop LP CSI (including part 1 and part2, if exist) if the CSI would multiplex on the PUCCH.</w:t>
      </w:r>
    </w:p>
    <w:p w14:paraId="24828EA3" w14:textId="77777777" w:rsidR="00966614" w:rsidRDefault="00966614">
      <w:pPr>
        <w:snapToGrid w:val="0"/>
        <w:spacing w:after="120"/>
        <w:rPr>
          <w:rFonts w:eastAsia="微软雅黑"/>
        </w:rPr>
      </w:pPr>
    </w:p>
    <w:p w14:paraId="3FA6CA8C" w14:textId="77777777" w:rsidR="00966614" w:rsidRDefault="008C5848">
      <w:pPr>
        <w:snapToGrid w:val="0"/>
        <w:spacing w:after="120"/>
        <w:rPr>
          <w:rFonts w:eastAsia="微软雅黑"/>
          <w:i/>
          <w:color w:val="000000"/>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7CB533B3" w14:textId="77777777" w:rsidR="00966614" w:rsidRDefault="008C5848">
      <w:pPr>
        <w:pStyle w:val="afb"/>
        <w:numPr>
          <w:ilvl w:val="0"/>
          <w:numId w:val="6"/>
        </w:numPr>
        <w:snapToGrid w:val="0"/>
        <w:spacing w:after="120"/>
        <w:ind w:firstLineChars="0"/>
        <w:rPr>
          <w:rFonts w:eastAsia="微软雅黑"/>
          <w:i/>
        </w:rPr>
      </w:pPr>
      <w:r>
        <w:rPr>
          <w:rFonts w:eastAsia="微软雅黑"/>
          <w:i/>
        </w:rPr>
        <w:t>Let HP A/N reuse the encoder, rate matching equation, and RE mapping rules in Rel-15 for A/N+CSI-1.</w:t>
      </w:r>
    </w:p>
    <w:p w14:paraId="4E155CBA" w14:textId="77777777" w:rsidR="00966614" w:rsidRDefault="008C5848">
      <w:pPr>
        <w:pStyle w:val="afb"/>
        <w:numPr>
          <w:ilvl w:val="0"/>
          <w:numId w:val="6"/>
        </w:numPr>
        <w:snapToGrid w:val="0"/>
        <w:spacing w:after="120"/>
        <w:ind w:firstLineChars="0"/>
        <w:rPr>
          <w:rFonts w:eastAsia="微软雅黑"/>
          <w:i/>
        </w:rPr>
      </w:pPr>
      <w:r>
        <w:rPr>
          <w:rFonts w:eastAsia="微软雅黑"/>
          <w:i/>
        </w:rPr>
        <w:t>Let LP A/N reuse the encoder, rate matching equation, and mapping rules in Rel-15 for CSI-2.</w:t>
      </w:r>
    </w:p>
    <w:p w14:paraId="249328DC" w14:textId="77777777" w:rsidR="00966614" w:rsidRDefault="00966614">
      <w:pPr>
        <w:snapToGrid w:val="0"/>
        <w:spacing w:after="120"/>
        <w:rPr>
          <w:rFonts w:eastAsia="微软雅黑"/>
          <w:color w:val="000000"/>
        </w:rPr>
      </w:pPr>
    </w:p>
    <w:p w14:paraId="3C9338DE" w14:textId="77777777" w:rsidR="00966614" w:rsidRDefault="008C5848">
      <w:pPr>
        <w:snapToGrid w:val="0"/>
        <w:spacing w:after="120"/>
        <w:rPr>
          <w:rFonts w:eastAsia="微软雅黑"/>
          <w:color w:val="000000"/>
        </w:rPr>
      </w:pPr>
      <w:r>
        <w:rPr>
          <w:rFonts w:eastAsia="微软雅黑"/>
          <w:color w:val="000000"/>
        </w:rPr>
        <w:t xml:space="preserve">Rel-15 can be the baseline for rate matching and </w:t>
      </w:r>
      <w:r>
        <w:rPr>
          <w:rFonts w:eastAsia="微软雅黑"/>
          <w:color w:val="000000"/>
          <w:lang w:eastAsia="zh-CN"/>
        </w:rPr>
        <w:t>RE</w:t>
      </w:r>
      <w:r>
        <w:rPr>
          <w:rFonts w:eastAsia="微软雅黑"/>
          <w:color w:val="000000"/>
        </w:rPr>
        <w:t xml:space="preserve"> mapping rules</w:t>
      </w:r>
      <w:r>
        <w:rPr>
          <w:rFonts w:eastAsia="宋体"/>
          <w:color w:val="FF0000"/>
          <w:lang w:eastAsia="zh-CN"/>
        </w:rPr>
        <w:t xml:space="preserve"> </w:t>
      </w:r>
      <w:r>
        <w:rPr>
          <w:rFonts w:eastAsia="微软雅黑"/>
          <w:color w:val="000000"/>
        </w:rPr>
        <w:t>for PF3/4.</w:t>
      </w:r>
    </w:p>
    <w:p w14:paraId="76F97848" w14:textId="77777777" w:rsidR="00966614" w:rsidRDefault="008C5848">
      <w:pPr>
        <w:snapToGrid w:val="0"/>
        <w:spacing w:after="120"/>
        <w:rPr>
          <w:rFonts w:eastAsia="微软雅黑"/>
          <w:color w:val="000000"/>
          <w:lang w:eastAsia="zh-CN"/>
        </w:rPr>
      </w:pPr>
      <w:r>
        <w:rPr>
          <w:rFonts w:eastAsia="宋体"/>
          <w:lang w:eastAsia="zh-CN"/>
        </w:rPr>
        <w:t>But the question is PUCCH Format 2 doesn’t support CSI part 2 and only one coding chain is provided in Rel-15/16, then anyway, if separate coding for HP HARQ-ACK and LP HARQ-ACK is supported, two coding chains are needed. Also there is no legacy rate matching and RE mapping rules to be reused for this scenario, then the scheme of rate matching and RE mapping for PF2 should be further investigated.</w:t>
      </w:r>
    </w:p>
    <w:p w14:paraId="5B8867FA" w14:textId="77777777" w:rsidR="00966614" w:rsidRDefault="008C5848">
      <w:pPr>
        <w:snapToGrid w:val="0"/>
        <w:spacing w:after="120"/>
        <w:rPr>
          <w:rFonts w:eastAsia="宋体"/>
          <w:lang w:eastAsia="zh-CN"/>
        </w:rPr>
      </w:pPr>
      <w:r>
        <w:rPr>
          <w:rFonts w:eastAsiaTheme="minorEastAsia"/>
          <w:bCs/>
          <w:lang w:eastAsia="zh-CN"/>
        </w:rPr>
        <w:t xml:space="preserve">As the two coding chains are defined for </w:t>
      </w:r>
      <w:r>
        <w:rPr>
          <w:rFonts w:eastAsia="宋体"/>
          <w:lang w:eastAsia="zh-CN"/>
        </w:rPr>
        <w:t>HP HARQ-ACK and LP HARQ-ACK</w:t>
      </w:r>
      <w:r>
        <w:rPr>
          <w:rFonts w:eastAsiaTheme="minorEastAsia" w:hint="cs"/>
          <w:bCs/>
          <w:lang w:eastAsia="zh-CN"/>
        </w:rPr>
        <w:t xml:space="preserve"> </w:t>
      </w:r>
      <w:r>
        <w:rPr>
          <w:rFonts w:eastAsiaTheme="minorEastAsia"/>
          <w:bCs/>
          <w:lang w:eastAsia="zh-CN"/>
        </w:rPr>
        <w:t xml:space="preserve">multiplexing in PUCCH in Rel-17, an easy way to extend the scheme of rate matching and RE mapping rules for PUCCH format 2 is mapping the coded bits of </w:t>
      </w:r>
      <w:r>
        <w:rPr>
          <w:rFonts w:eastAsia="宋体"/>
          <w:lang w:eastAsia="zh-CN"/>
        </w:rPr>
        <w:t>HP HARQ-ACK and LP HARQ-ACK continuously in the time-frequency resources, for example, mapping the coded bits of HP HARQ-ACK firstly and mapping the coded bits of LP HARQ-ACK secondly.</w:t>
      </w:r>
    </w:p>
    <w:p w14:paraId="1B09CB8C" w14:textId="77777777" w:rsidR="00966614" w:rsidRDefault="008C5848">
      <w:pPr>
        <w:snapToGrid w:val="0"/>
        <w:spacing w:after="120"/>
        <w:jc w:val="center"/>
        <w:rPr>
          <w:rFonts w:eastAsiaTheme="minorEastAsia"/>
          <w:bCs/>
          <w:lang w:eastAsia="zh-CN"/>
        </w:rPr>
      </w:pPr>
      <w:r>
        <w:rPr>
          <w:rFonts w:eastAsiaTheme="minorEastAsia"/>
          <w:bCs/>
          <w:noProof/>
          <w:lang w:val="en-US" w:eastAsia="zh-CN"/>
        </w:rPr>
        <w:drawing>
          <wp:inline distT="0" distB="0" distL="0" distR="0">
            <wp:extent cx="5940425" cy="91948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40425" cy="919480"/>
                    </a:xfrm>
                    <a:prstGeom prst="rect">
                      <a:avLst/>
                    </a:prstGeom>
                  </pic:spPr>
                </pic:pic>
              </a:graphicData>
            </a:graphic>
          </wp:inline>
        </w:drawing>
      </w:r>
    </w:p>
    <w:p w14:paraId="626B5A62" w14:textId="77777777" w:rsidR="00966614" w:rsidRDefault="008C5848">
      <w:pPr>
        <w:snapToGrid w:val="0"/>
        <w:spacing w:after="120"/>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1 RE mapping of multiplexed </w:t>
      </w:r>
      <w:r>
        <w:rPr>
          <w:rFonts w:eastAsia="宋体"/>
          <w:lang w:eastAsia="zh-CN"/>
        </w:rPr>
        <w:t>HP HARQ-ACK and LP HARQ-ACK in PF2</w:t>
      </w:r>
    </w:p>
    <w:p w14:paraId="4B7758E3" w14:textId="77777777" w:rsidR="00966614" w:rsidRDefault="008C5848">
      <w:pPr>
        <w:snapToGrid w:val="0"/>
        <w:spacing w:after="120"/>
        <w:rPr>
          <w:rFonts w:eastAsia="微软雅黑"/>
          <w:i/>
          <w:color w:val="000000"/>
          <w:lang w:eastAsia="zh-CN"/>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3C99DCE6" w14:textId="77777777" w:rsidR="00966614" w:rsidRDefault="008C5848">
      <w:pPr>
        <w:pStyle w:val="afb"/>
        <w:numPr>
          <w:ilvl w:val="0"/>
          <w:numId w:val="7"/>
        </w:numPr>
        <w:snapToGrid w:val="0"/>
        <w:spacing w:after="120"/>
        <w:ind w:firstLineChars="0"/>
        <w:rPr>
          <w:rFonts w:eastAsia="微软雅黑"/>
          <w:i/>
          <w:color w:val="000000"/>
        </w:rPr>
      </w:pPr>
      <w:r>
        <w:rPr>
          <w:rFonts w:eastAsia="微软雅黑"/>
          <w:i/>
          <w:color w:val="000000"/>
        </w:rPr>
        <w:t xml:space="preserve">Rel-15 can be the baseline for rate matching and </w:t>
      </w:r>
      <w:r>
        <w:rPr>
          <w:rFonts w:eastAsia="微软雅黑"/>
          <w:i/>
          <w:color w:val="000000"/>
          <w:lang w:eastAsia="zh-CN"/>
        </w:rPr>
        <w:t>RE</w:t>
      </w:r>
      <w:r>
        <w:rPr>
          <w:rFonts w:eastAsia="微软雅黑"/>
          <w:i/>
          <w:color w:val="000000"/>
        </w:rPr>
        <w:t xml:space="preserve"> mapping rules</w:t>
      </w:r>
      <w:r>
        <w:rPr>
          <w:rFonts w:eastAsia="宋体"/>
          <w:i/>
          <w:color w:val="FF0000"/>
          <w:lang w:eastAsia="zh-CN"/>
        </w:rPr>
        <w:t xml:space="preserve"> </w:t>
      </w:r>
      <w:r>
        <w:rPr>
          <w:rFonts w:eastAsia="微软雅黑"/>
          <w:i/>
          <w:color w:val="000000"/>
        </w:rPr>
        <w:t>for PF3/4.</w:t>
      </w:r>
    </w:p>
    <w:p w14:paraId="75BC34A0" w14:textId="77777777" w:rsidR="00966614" w:rsidRDefault="008C5848">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503BCC7E" w14:textId="77777777" w:rsidR="00966614" w:rsidRDefault="00966614">
      <w:pPr>
        <w:snapToGrid w:val="0"/>
        <w:spacing w:after="120"/>
        <w:rPr>
          <w:rFonts w:eastAsiaTheme="minorEastAsia"/>
          <w:bCs/>
          <w:lang w:eastAsia="zh-CN"/>
        </w:rPr>
      </w:pPr>
    </w:p>
    <w:p w14:paraId="2120ED0B"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 xml:space="preserve">Total number of LP and HP HARQ-ACK bits </w:t>
      </w:r>
      <w:r>
        <w:rPr>
          <w:rFonts w:cs="Times New Roman" w:hint="eastAsia"/>
          <w:b w:val="0"/>
          <w:bCs w:val="0"/>
          <w:iCs w:val="0"/>
          <w:szCs w:val="20"/>
        </w:rPr>
        <w:t>is</w:t>
      </w:r>
      <w:r>
        <w:rPr>
          <w:rFonts w:cs="Times New Roman"/>
          <w:b w:val="0"/>
          <w:bCs w:val="0"/>
          <w:iCs w:val="0"/>
          <w:szCs w:val="20"/>
          <w:lang w:val="en-GB"/>
        </w:rPr>
        <w:t xml:space="preserve"> </w:t>
      </w:r>
      <w:r>
        <w:rPr>
          <w:rFonts w:cs="Times New Roman" w:hint="eastAsia"/>
          <w:b w:val="0"/>
          <w:bCs w:val="0"/>
          <w:iCs w:val="0"/>
          <w:szCs w:val="20"/>
          <w:lang w:val="en-GB"/>
        </w:rPr>
        <w:t>2</w:t>
      </w:r>
    </w:p>
    <w:p w14:paraId="07328EB9" w14:textId="77777777" w:rsidR="00966614" w:rsidRDefault="008C5848">
      <w:pPr>
        <w:snapToGrid w:val="0"/>
        <w:spacing w:after="120"/>
        <w:rPr>
          <w:rFonts w:eastAsia="微软雅黑"/>
          <w:color w:val="000000"/>
          <w:lang w:eastAsia="zh-CN"/>
        </w:rPr>
      </w:pPr>
      <w:r>
        <w:rPr>
          <w:rFonts w:eastAsia="微软雅黑"/>
          <w:color w:val="000000"/>
          <w:lang w:eastAsia="zh-CN"/>
        </w:rPr>
        <w:t xml:space="preserve">For the case of </w:t>
      </w:r>
      <w:r>
        <w:rPr>
          <w:rFonts w:eastAsia="微软雅黑"/>
          <w:color w:val="000000"/>
        </w:rPr>
        <w:t>total number of LP and HP HARQ-ACK bits</w:t>
      </w:r>
      <w:r>
        <w:rPr>
          <w:rFonts w:eastAsia="微软雅黑" w:hint="eastAsia"/>
          <w:color w:val="000000"/>
          <w:lang w:val="en-US" w:eastAsia="zh-CN"/>
        </w:rPr>
        <w:t xml:space="preserve"> is</w:t>
      </w:r>
      <w:r>
        <w:rPr>
          <w:rFonts w:eastAsia="微软雅黑"/>
          <w:color w:val="000000"/>
          <w:lang w:eastAsia="zh-CN"/>
        </w:rPr>
        <w:t xml:space="preserve"> </w:t>
      </w:r>
      <w:r>
        <w:rPr>
          <w:rFonts w:eastAsia="微软雅黑" w:hint="eastAsia"/>
          <w:color w:val="000000"/>
          <w:lang w:eastAsia="zh-CN"/>
        </w:rPr>
        <w:t>2</w:t>
      </w:r>
      <w:r>
        <w:rPr>
          <w:rFonts w:eastAsia="微软雅黑"/>
          <w:color w:val="000000"/>
          <w:lang w:eastAsia="zh-CN"/>
        </w:rPr>
        <w:t>, the agreement in RAN1#105-e meeting is:</w:t>
      </w:r>
    </w:p>
    <w:tbl>
      <w:tblPr>
        <w:tblStyle w:val="af2"/>
        <w:tblW w:w="0" w:type="auto"/>
        <w:tblLook w:val="04A0" w:firstRow="1" w:lastRow="0" w:firstColumn="1" w:lastColumn="0" w:noHBand="0" w:noVBand="1"/>
      </w:tblPr>
      <w:tblGrid>
        <w:gridCol w:w="9345"/>
      </w:tblGrid>
      <w:tr w:rsidR="00966614" w14:paraId="38F752C1" w14:textId="77777777">
        <w:tc>
          <w:tcPr>
            <w:tcW w:w="9345" w:type="dxa"/>
          </w:tcPr>
          <w:p w14:paraId="399A0CE0" w14:textId="77777777" w:rsidR="00966614" w:rsidRDefault="008C5848">
            <w:pPr>
              <w:spacing w:after="160" w:line="254" w:lineRule="auto"/>
              <w:rPr>
                <w:rFonts w:eastAsia="微软雅黑"/>
                <w:color w:val="000000"/>
                <w:highlight w:val="green"/>
              </w:rPr>
            </w:pPr>
            <w:r>
              <w:rPr>
                <w:rFonts w:eastAsia="宋体"/>
                <w:color w:val="000000"/>
                <w:highlight w:val="green"/>
                <w:lang w:eastAsia="zh-CN"/>
              </w:rPr>
              <w:t>Agreement:</w:t>
            </w:r>
          </w:p>
          <w:p w14:paraId="65ECB3A8" w14:textId="77777777" w:rsidR="00966614" w:rsidRDefault="008C5848">
            <w:pPr>
              <w:pStyle w:val="a7"/>
              <w:spacing w:line="254" w:lineRule="auto"/>
              <w:rPr>
                <w:rFonts w:eastAsia="微软雅黑"/>
                <w:color w:val="000000"/>
              </w:rPr>
            </w:pPr>
            <w:r>
              <w:rPr>
                <w:rFonts w:eastAsia="微软雅黑"/>
                <w:color w:val="000000"/>
              </w:rPr>
              <w:lastRenderedPageBreak/>
              <w:t xml:space="preserve">For multiplexing a high-priority (HP) HARQ-ACK and a low-priority (LP) HARQ-ACK into a PUCCH in R17, when the total number of LP and HP HARQ-ACK bits </w:t>
            </w:r>
            <w:r>
              <w:rPr>
                <w:rFonts w:eastAsia="微软雅黑"/>
                <w:color w:val="000000"/>
                <w:lang w:eastAsia="zh-CN"/>
              </w:rPr>
              <w:t>is</w:t>
            </w:r>
            <w:r>
              <w:rPr>
                <w:rFonts w:eastAsia="微软雅黑"/>
                <w:color w:val="000000"/>
              </w:rPr>
              <w:t xml:space="preserve"> 2, treat the two bits as HARQ-ACK bits with High priority.</w:t>
            </w:r>
          </w:p>
          <w:p w14:paraId="44B51C68" w14:textId="77777777" w:rsidR="00966614" w:rsidRDefault="008C5848">
            <w:pPr>
              <w:pStyle w:val="afb"/>
              <w:spacing w:line="254" w:lineRule="auto"/>
              <w:ind w:leftChars="200" w:left="400" w:firstLine="400"/>
              <w:rPr>
                <w:rFonts w:eastAsia="宋体"/>
                <w:color w:val="000000"/>
              </w:rPr>
            </w:pPr>
            <w:r>
              <w:rPr>
                <w:rFonts w:ascii="Symbol" w:eastAsia="Symbol" w:hAnsi="Symbol" w:cs="Symbol"/>
                <w:color w:val="000000"/>
              </w:rPr>
              <w:t></w:t>
            </w:r>
            <w:r>
              <w:rPr>
                <w:rFonts w:eastAsia="Symbol"/>
                <w:color w:val="000000"/>
              </w:rPr>
              <w:t xml:space="preserve">           </w:t>
            </w:r>
            <w:r>
              <w:rPr>
                <w:rFonts w:eastAsia="宋体"/>
                <w:color w:val="000000"/>
              </w:rPr>
              <w:t xml:space="preserve">Rel-15 </w:t>
            </w:r>
            <w:r>
              <w:rPr>
                <w:rFonts w:eastAsia="宋体"/>
                <w:color w:val="FF0000"/>
              </w:rPr>
              <w:t>design</w:t>
            </w:r>
            <w:r>
              <w:rPr>
                <w:rFonts w:eastAsia="宋体"/>
                <w:color w:val="000000"/>
              </w:rPr>
              <w:t xml:space="preserve"> (for PF0 and PF1) </w:t>
            </w:r>
            <w:r>
              <w:rPr>
                <w:rFonts w:eastAsia="宋体"/>
                <w:color w:val="FF0000"/>
              </w:rPr>
              <w:t>is baseline</w:t>
            </w:r>
            <w:r>
              <w:rPr>
                <w:rFonts w:eastAsia="宋体"/>
                <w:color w:val="000000"/>
              </w:rPr>
              <w:t>.</w:t>
            </w:r>
          </w:p>
          <w:p w14:paraId="730F9C97" w14:textId="77777777" w:rsidR="00966614" w:rsidRDefault="008C5848">
            <w:pPr>
              <w:pStyle w:val="afb"/>
              <w:spacing w:line="254" w:lineRule="auto"/>
              <w:ind w:leftChars="200" w:left="400" w:firstLine="400"/>
              <w:rPr>
                <w:rFonts w:eastAsia="微软雅黑"/>
                <w:color w:val="000000"/>
                <w:lang w:eastAsia="zh-CN"/>
              </w:rPr>
            </w:pPr>
            <w:r>
              <w:rPr>
                <w:rFonts w:ascii="Symbol" w:eastAsia="Symbol" w:hAnsi="Symbol" w:cs="Symbol"/>
                <w:color w:val="000000"/>
              </w:rPr>
              <w:t></w:t>
            </w:r>
            <w:r>
              <w:rPr>
                <w:rFonts w:eastAsia="Symbol"/>
                <w:color w:val="000000"/>
              </w:rPr>
              <w:t xml:space="preserve">           </w:t>
            </w:r>
            <w:r>
              <w:rPr>
                <w:rFonts w:eastAsia="宋体"/>
                <w:color w:val="00000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tc>
      </w:tr>
    </w:tbl>
    <w:p w14:paraId="032E805F" w14:textId="77777777" w:rsidR="00966614" w:rsidRDefault="00966614">
      <w:pPr>
        <w:snapToGrid w:val="0"/>
        <w:spacing w:after="120"/>
        <w:rPr>
          <w:rFonts w:eastAsia="微软雅黑"/>
          <w:color w:val="000000"/>
          <w:lang w:eastAsia="zh-CN"/>
        </w:rPr>
      </w:pPr>
    </w:p>
    <w:p w14:paraId="29FF7037" w14:textId="3F58209A" w:rsidR="00966614" w:rsidRDefault="008C5848">
      <w:pPr>
        <w:snapToGrid w:val="0"/>
        <w:spacing w:after="120"/>
        <w:rPr>
          <w:rFonts w:eastAsia="宋体"/>
          <w:lang w:eastAsia="zh-CN"/>
        </w:rPr>
      </w:pPr>
      <w:r>
        <w:rPr>
          <w:rFonts w:eastAsia="微软雅黑"/>
          <w:color w:val="000000"/>
          <w:lang w:eastAsia="zh-CN"/>
        </w:rPr>
        <w:t xml:space="preserve">The controversial issue is on the principle for reusing the legacy design, which one should be selected, more specific, </w:t>
      </w:r>
      <w:r>
        <w:rPr>
          <w:rFonts w:eastAsia="宋体" w:hint="eastAsia"/>
          <w:lang w:eastAsia="zh-CN"/>
        </w:rPr>
        <w:t>e.g. reuse R15 design with power boost</w:t>
      </w:r>
      <w:r>
        <w:rPr>
          <w:rFonts w:eastAsia="宋体"/>
          <w:lang w:eastAsia="zh-CN"/>
        </w:rPr>
        <w:t>,</w:t>
      </w:r>
      <w:r>
        <w:rPr>
          <w:rFonts w:eastAsia="宋体" w:hint="eastAsia"/>
          <w:lang w:eastAsia="zh-CN"/>
        </w:rPr>
        <w:t xml:space="preserve"> or reuse R15 design </w:t>
      </w:r>
      <w:r>
        <w:rPr>
          <w:rFonts w:eastAsia="宋体"/>
          <w:lang w:eastAsia="zh-CN"/>
        </w:rPr>
        <w:t>without</w:t>
      </w:r>
      <w:r>
        <w:rPr>
          <w:rFonts w:eastAsia="宋体" w:hint="eastAsia"/>
          <w:lang w:eastAsia="zh-CN"/>
        </w:rPr>
        <w:t xml:space="preserve"> power boost for the two bits.</w:t>
      </w:r>
    </w:p>
    <w:p w14:paraId="2EA79832" w14:textId="2C932420" w:rsidR="00966614" w:rsidRDefault="00966614">
      <w:pPr>
        <w:snapToGrid w:val="0"/>
        <w:spacing w:after="120"/>
        <w:rPr>
          <w:rFonts w:eastAsia="宋体"/>
          <w:lang w:eastAsia="zh-CN"/>
        </w:rPr>
      </w:pPr>
    </w:p>
    <w:p w14:paraId="6E867C72" w14:textId="77777777" w:rsidR="00966614" w:rsidRDefault="008C5848">
      <w:pPr>
        <w:snapToGrid w:val="0"/>
        <w:spacing w:after="120"/>
        <w:rPr>
          <w:rFonts w:eastAsia="宋体"/>
          <w:lang w:eastAsia="zh-CN"/>
        </w:rPr>
      </w:pPr>
      <w:r>
        <w:rPr>
          <w:rFonts w:eastAsia="宋体"/>
          <w:lang w:eastAsia="zh-CN"/>
        </w:rPr>
        <w:t>For reusing R15 design, as the two bits of HARQ-ACK is treated as HP priority, the transmission power will be guaranteed for the HP UCI as usual, then additional power boosting is not necessary.</w:t>
      </w:r>
    </w:p>
    <w:p w14:paraId="386109CA" w14:textId="77777777" w:rsidR="00966614" w:rsidRDefault="008C5848">
      <w:pPr>
        <w:snapToGrid w:val="0"/>
        <w:spacing w:after="120"/>
        <w:rPr>
          <w:bCs/>
          <w:i/>
          <w:lang w:val="en-US" w:eastAsia="zh-CN"/>
        </w:rPr>
      </w:pPr>
      <w:r>
        <w:rPr>
          <w:rFonts w:hint="eastAsia"/>
          <w:b/>
          <w:i/>
          <w:lang w:val="en-US" w:eastAsia="zh-CN"/>
        </w:rPr>
        <w:t>Proposal 6:</w:t>
      </w:r>
      <w:r>
        <w:rPr>
          <w:rFonts w:hint="eastAsia"/>
          <w:bCs/>
          <w:i/>
          <w:lang w:val="en-US" w:eastAsia="zh-CN"/>
        </w:rPr>
        <w:t xml:space="preserve"> </w:t>
      </w:r>
      <w:r>
        <w:rPr>
          <w:rFonts w:eastAsia="微软雅黑"/>
          <w:i/>
        </w:rPr>
        <w:t xml:space="preserve">For multiplexing a high-priority (HP) HARQ-ACK and a low-priority (LP) HARQ-ACK into a PUCCH in R17, when the total number of LP and HP HARQ-ACK bits </w:t>
      </w:r>
      <w:r>
        <w:rPr>
          <w:rFonts w:eastAsia="微软雅黑" w:hint="eastAsia"/>
          <w:i/>
          <w:lang w:eastAsia="zh-CN"/>
        </w:rPr>
        <w:t>is</w:t>
      </w:r>
      <w:r>
        <w:rPr>
          <w:rFonts w:eastAsia="微软雅黑"/>
          <w:i/>
        </w:rPr>
        <w:t xml:space="preserve"> 2,</w:t>
      </w:r>
      <w:r>
        <w:rPr>
          <w:rFonts w:hint="eastAsia"/>
          <w:i/>
          <w:lang w:eastAsia="zh-CN"/>
        </w:rPr>
        <w:t xml:space="preserve"> </w:t>
      </w:r>
      <w:r>
        <w:rPr>
          <w:i/>
        </w:rPr>
        <w:t>R15 design is reused without power boosting</w:t>
      </w:r>
      <w:r>
        <w:rPr>
          <w:rFonts w:hint="eastAsia"/>
          <w:bCs/>
          <w:i/>
          <w:lang w:val="en-US" w:eastAsia="zh-CN"/>
        </w:rPr>
        <w:t>.</w:t>
      </w:r>
    </w:p>
    <w:p w14:paraId="7DC16544" w14:textId="77777777" w:rsidR="00966614" w:rsidRDefault="00966614">
      <w:pPr>
        <w:rPr>
          <w:rFonts w:eastAsia="宋体"/>
          <w:lang w:val="en-US" w:eastAsia="zh-CN"/>
        </w:rPr>
      </w:pPr>
    </w:p>
    <w:p w14:paraId="7F56EE91"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hint="eastAsia"/>
          <w:b w:val="0"/>
          <w:bCs w:val="0"/>
          <w:iCs w:val="0"/>
          <w:szCs w:val="20"/>
          <w:lang w:val="en-GB"/>
        </w:rPr>
        <w:t>M</w:t>
      </w:r>
      <w:r>
        <w:rPr>
          <w:rFonts w:cs="Times New Roman"/>
          <w:b w:val="0"/>
          <w:bCs w:val="0"/>
          <w:iCs w:val="0"/>
          <w:szCs w:val="20"/>
          <w:lang w:val="en-GB"/>
        </w:rPr>
        <w:t>aximum coding rate</w:t>
      </w:r>
    </w:p>
    <w:p w14:paraId="450B1D19" w14:textId="77777777" w:rsidR="00966614" w:rsidRDefault="008C5848">
      <w:pPr>
        <w:rPr>
          <w:rFonts w:eastAsia="宋体"/>
          <w:lang w:val="en-US" w:eastAsia="zh-CN"/>
        </w:rPr>
      </w:pPr>
      <w:r>
        <w:rPr>
          <w:rFonts w:eastAsia="宋体"/>
          <w:lang w:val="en-US" w:eastAsia="zh-CN"/>
        </w:rPr>
        <w:t xml:space="preserve">In the email discussion of RAN1#105-e meeting, the last round proposal for maximum coding rate when </w:t>
      </w:r>
      <w:r>
        <w:rPr>
          <w:rFonts w:eastAsia="Gulim"/>
          <w:color w:val="000000"/>
          <w:lang w:val="en-US" w:eastAsia="zh-CN"/>
        </w:rPr>
        <w:t>a high-priority (HP) HARQ-ACK and a low-priority (LP) HARQ-ACK multiplex into a PUCCH in R17</w:t>
      </w:r>
      <w:r>
        <w:rPr>
          <w:rFonts w:eastAsia="宋体"/>
          <w:lang w:val="en-US" w:eastAsia="zh-CN"/>
        </w:rPr>
        <w:t xml:space="preserve"> is proposed as:</w:t>
      </w:r>
    </w:p>
    <w:tbl>
      <w:tblPr>
        <w:tblStyle w:val="af2"/>
        <w:tblW w:w="0" w:type="auto"/>
        <w:tblLook w:val="04A0" w:firstRow="1" w:lastRow="0" w:firstColumn="1" w:lastColumn="0" w:noHBand="0" w:noVBand="1"/>
      </w:tblPr>
      <w:tblGrid>
        <w:gridCol w:w="9345"/>
      </w:tblGrid>
      <w:tr w:rsidR="00966614" w14:paraId="7BCD223C" w14:textId="77777777">
        <w:tc>
          <w:tcPr>
            <w:tcW w:w="9345" w:type="dxa"/>
          </w:tcPr>
          <w:p w14:paraId="56681BA0" w14:textId="77777777" w:rsidR="00966614" w:rsidRDefault="008C5848">
            <w:pPr>
              <w:shd w:val="clear" w:color="auto" w:fill="FFFFFF"/>
              <w:spacing w:after="160" w:line="252" w:lineRule="atLeast"/>
              <w:rPr>
                <w:rFonts w:ascii="Gulim" w:eastAsia="Gulim" w:hAnsi="Arial" w:cs="Arial"/>
                <w:color w:val="000000"/>
                <w:sz w:val="24"/>
                <w:lang w:val="en-US" w:eastAsia="zh-CN"/>
              </w:rPr>
            </w:pPr>
            <w:r>
              <w:rPr>
                <w:rFonts w:eastAsia="Gulim"/>
                <w:color w:val="000000"/>
                <w:lang w:val="en-US" w:eastAsia="zh-CN"/>
              </w:rPr>
              <w:t>For multiplexing a high-priority (HP) HARQ-ACK and a low-priority (LP) HARQ-ACK into a PUCCH in R17, down-select from the two options:</w:t>
            </w:r>
          </w:p>
          <w:p w14:paraId="72F8B744" w14:textId="77777777" w:rsidR="00966614" w:rsidRDefault="008C5848">
            <w:pPr>
              <w:shd w:val="clear" w:color="auto" w:fill="FFFFFF"/>
              <w:spacing w:line="252" w:lineRule="atLeast"/>
              <w:ind w:leftChars="190" w:left="800" w:hanging="420"/>
              <w:rPr>
                <w:rFonts w:ascii="Gulim" w:eastAsia="Gulim" w:hAnsi="宋体" w:cs="宋体"/>
                <w:color w:val="000000"/>
                <w:sz w:val="24"/>
                <w:lang w:val="en-US" w:eastAsia="zh-CN"/>
              </w:rPr>
            </w:pPr>
            <w:r>
              <w:rPr>
                <w:rFonts w:ascii="Symbol" w:eastAsia="Gulim" w:hAnsi="Symbol" w:cs="宋体"/>
                <w:color w:val="000000"/>
                <w:lang w:val="en-US" w:eastAsia="zh-CN"/>
              </w:rPr>
              <w:t></w:t>
            </w:r>
            <w:r>
              <w:rPr>
                <w:rFonts w:eastAsia="Gulim"/>
                <w:color w:val="000000"/>
                <w:sz w:val="14"/>
                <w:szCs w:val="14"/>
                <w:lang w:val="en-US" w:eastAsia="zh-CN"/>
              </w:rPr>
              <w:t>           </w:t>
            </w:r>
            <w:r>
              <w:rPr>
                <w:rFonts w:eastAsia="Gulim"/>
                <w:color w:val="000000"/>
                <w:lang w:val="en-US" w:eastAsia="zh-CN"/>
              </w:rPr>
              <w:t>Option 1: maxCodeRate can be separately configured for HP and LP HARQ-ACK in a PUCCH-Config if multiplexed in a PUCCH PF3/4 in R17.</w:t>
            </w:r>
          </w:p>
          <w:p w14:paraId="4A9BAC5B" w14:textId="77777777" w:rsidR="00966614" w:rsidRDefault="008C5848">
            <w:pPr>
              <w:shd w:val="clear" w:color="auto" w:fill="FFFFFF"/>
              <w:spacing w:line="252" w:lineRule="atLeast"/>
              <w:ind w:leftChars="390" w:left="1200" w:hanging="420"/>
              <w:rPr>
                <w:rFonts w:ascii="Gulim" w:eastAsia="Gulim" w:hAnsi="宋体" w:cs="宋体"/>
                <w:color w:val="000000"/>
                <w:sz w:val="24"/>
                <w:lang w:val="en-US" w:eastAsia="zh-CN"/>
              </w:rPr>
            </w:pPr>
            <w:r>
              <w:rPr>
                <w:rFonts w:ascii="Symbol" w:eastAsia="Gulim" w:hAnsi="Symbol" w:cs="宋体"/>
                <w:color w:val="FF0000"/>
                <w:lang w:val="en-US" w:eastAsia="zh-CN"/>
              </w:rPr>
              <w:t></w:t>
            </w:r>
            <w:r>
              <w:rPr>
                <w:rFonts w:eastAsia="Gulim"/>
                <w:color w:val="FF0000"/>
                <w:sz w:val="14"/>
                <w:szCs w:val="14"/>
                <w:lang w:val="en-US" w:eastAsia="zh-CN"/>
              </w:rPr>
              <w:t>           </w:t>
            </w:r>
            <w:r>
              <w:rPr>
                <w:rFonts w:eastAsia="Gulim"/>
                <w:color w:val="FF0000"/>
                <w:lang w:val="en-US" w:eastAsia="zh-CN"/>
              </w:rPr>
              <w:t>FFS for PF2.</w:t>
            </w:r>
          </w:p>
          <w:p w14:paraId="512FF440" w14:textId="77777777" w:rsidR="00966614" w:rsidRDefault="008C5848">
            <w:pPr>
              <w:shd w:val="clear" w:color="auto" w:fill="FFFFFF"/>
              <w:spacing w:line="252" w:lineRule="atLeast"/>
              <w:ind w:leftChars="190" w:left="800" w:hanging="420"/>
              <w:rPr>
                <w:rFonts w:ascii="Gulim" w:eastAsia="Gulim" w:hAnsi="宋体" w:cs="宋体"/>
                <w:color w:val="000000"/>
                <w:sz w:val="24"/>
                <w:lang w:val="en-US" w:eastAsia="zh-CN"/>
              </w:rPr>
            </w:pPr>
            <w:r>
              <w:rPr>
                <w:rFonts w:ascii="Symbol" w:eastAsia="Gulim" w:hAnsi="Symbol" w:cs="宋体"/>
                <w:color w:val="000000"/>
                <w:lang w:val="en-US" w:eastAsia="zh-CN"/>
              </w:rPr>
              <w:t></w:t>
            </w:r>
            <w:r>
              <w:rPr>
                <w:rFonts w:eastAsia="Gulim"/>
                <w:color w:val="000000"/>
                <w:sz w:val="14"/>
                <w:szCs w:val="14"/>
                <w:lang w:val="en-US" w:eastAsia="zh-CN"/>
              </w:rPr>
              <w:t>           </w:t>
            </w:r>
            <w:r>
              <w:rPr>
                <w:rFonts w:eastAsia="Gulim"/>
                <w:color w:val="000000"/>
                <w:lang w:val="en-US" w:eastAsia="zh-CN"/>
              </w:rPr>
              <w:t>Option 2: A single maxCodeRate</w:t>
            </w:r>
            <w:r>
              <w:rPr>
                <w:rFonts w:eastAsia="Gulim"/>
                <w:color w:val="000000"/>
                <w:sz w:val="21"/>
                <w:szCs w:val="21"/>
                <w:lang w:val="en-US" w:eastAsia="zh-CN"/>
              </w:rPr>
              <w:t> is configured per PF per </w:t>
            </w:r>
            <w:r>
              <w:rPr>
                <w:rFonts w:eastAsia="Gulim"/>
                <w:color w:val="000000"/>
                <w:lang w:val="en-US" w:eastAsia="zh-CN"/>
              </w:rPr>
              <w:t>PUCCH configuration</w:t>
            </w:r>
            <w:r>
              <w:rPr>
                <w:rFonts w:eastAsia="Gulim"/>
                <w:color w:val="000000"/>
                <w:sz w:val="21"/>
                <w:szCs w:val="21"/>
                <w:lang w:val="en-US" w:eastAsia="zh-CN"/>
              </w:rPr>
              <w:t>.</w:t>
            </w:r>
          </w:p>
          <w:p w14:paraId="37BA293F" w14:textId="77777777" w:rsidR="00966614" w:rsidRDefault="008C5848">
            <w:pPr>
              <w:rPr>
                <w:rFonts w:eastAsia="宋体"/>
                <w:lang w:val="en-US" w:eastAsia="zh-CN"/>
              </w:rPr>
            </w:pPr>
            <w:r>
              <w:rPr>
                <w:rFonts w:ascii="Symbol" w:eastAsia="Gulim" w:hAnsi="Symbol" w:cs="Arial"/>
                <w:color w:val="FF0000"/>
                <w:lang w:val="en-US" w:eastAsia="zh-CN"/>
              </w:rPr>
              <w:t></w:t>
            </w:r>
            <w:r>
              <w:rPr>
                <w:rFonts w:eastAsia="Gulim"/>
                <w:color w:val="FF0000"/>
                <w:sz w:val="14"/>
                <w:szCs w:val="14"/>
                <w:lang w:val="en-US" w:eastAsia="zh-CN"/>
              </w:rPr>
              <w:t>           </w:t>
            </w:r>
            <w:r>
              <w:rPr>
                <w:rFonts w:eastAsia="Gulim"/>
                <w:color w:val="FF0000"/>
                <w:lang w:val="en-US" w:eastAsia="zh-CN"/>
              </w:rPr>
              <w:t>FFS details, e.g., whether to reuse maxCodeRate configuration in Rel-16.</w:t>
            </w:r>
          </w:p>
        </w:tc>
      </w:tr>
    </w:tbl>
    <w:p w14:paraId="07A75B86" w14:textId="77777777" w:rsidR="00966614" w:rsidRDefault="00966614">
      <w:pPr>
        <w:rPr>
          <w:rFonts w:eastAsia="宋体"/>
          <w:lang w:val="en-US" w:eastAsia="zh-CN"/>
        </w:rPr>
      </w:pPr>
    </w:p>
    <w:p w14:paraId="3A6EE3BE" w14:textId="77777777" w:rsidR="00966614" w:rsidRDefault="008C5848">
      <w:pPr>
        <w:snapToGrid w:val="0"/>
        <w:spacing w:after="120"/>
        <w:rPr>
          <w:lang w:val="en-US" w:eastAsia="zh-CN"/>
        </w:rPr>
      </w:pPr>
      <w:r>
        <w:rPr>
          <w:rFonts w:hint="eastAsia"/>
          <w:lang w:val="en-US" w:eastAsia="zh-CN"/>
        </w:rPr>
        <w:t>F</w:t>
      </w:r>
      <w:r>
        <w:rPr>
          <w:lang w:val="en-US" w:eastAsia="zh-CN"/>
        </w:rPr>
        <w:t>or option 1, our interpretation is there are at most four separate maxCodeRates are configured for R16 and R17, two for the legacy R16 HP and LP UCIs, and the other two are for the R17 HP and LP UCIs. The two maxCodeRates for multiplexing a high-priority (HP) HARQ-ACK and a low-priority (LP) HARQ-ACK are separately configured in the second PUCCH-config in R17.</w:t>
      </w:r>
    </w:p>
    <w:p w14:paraId="38C180EA" w14:textId="77777777" w:rsidR="00966614" w:rsidRDefault="008C5848">
      <w:pPr>
        <w:snapToGrid w:val="0"/>
        <w:spacing w:after="120"/>
        <w:rPr>
          <w:lang w:val="en-US" w:eastAsia="zh-CN"/>
        </w:rPr>
      </w:pPr>
      <w:r>
        <w:rPr>
          <w:lang w:val="en-US" w:eastAsia="zh-CN"/>
        </w:rPr>
        <w:t xml:space="preserve">For option 2, there are two possible interpretations. </w:t>
      </w:r>
    </w:p>
    <w:p w14:paraId="727B5172" w14:textId="77777777" w:rsidR="00966614" w:rsidRDefault="008C5848">
      <w:pPr>
        <w:snapToGrid w:val="0"/>
        <w:spacing w:after="120"/>
        <w:rPr>
          <w:lang w:val="en-US" w:eastAsia="zh-CN"/>
        </w:rPr>
      </w:pPr>
      <w:r>
        <w:rPr>
          <w:lang w:val="en-US" w:eastAsia="zh-CN"/>
        </w:rPr>
        <w:t>Interpretation 1: A single maxCodeRate is configured (per PF per PUCCH configuration) per each of the case of LP+HP multiplexing and the case of same priority multiplexing. The single maxCodeRate for LP+HP multiplexing is different with that of LP only or HP only cases in Rel-16. It means there are total 3 maxCodeRate configurations for Rel-16 and Rel-17.</w:t>
      </w:r>
    </w:p>
    <w:p w14:paraId="44466D65" w14:textId="77777777" w:rsidR="00966614" w:rsidRDefault="008C5848">
      <w:pPr>
        <w:snapToGrid w:val="0"/>
        <w:spacing w:after="120"/>
        <w:rPr>
          <w:rFonts w:eastAsia="Gulim"/>
          <w:lang w:eastAsia="zh-CN"/>
        </w:rPr>
      </w:pPr>
      <w:r>
        <w:rPr>
          <w:lang w:val="en-US" w:eastAsia="zh-CN"/>
        </w:rPr>
        <w:lastRenderedPageBreak/>
        <w:t>Interpretation 2:</w:t>
      </w:r>
      <w:r>
        <w:rPr>
          <w:rFonts w:eastAsia="Gulim"/>
          <w:color w:val="FF0000"/>
          <w:lang w:eastAsia="zh-CN"/>
        </w:rPr>
        <w:t xml:space="preserve"> </w:t>
      </w:r>
      <w:r>
        <w:rPr>
          <w:rFonts w:eastAsia="Gulim"/>
          <w:lang w:eastAsia="zh-CN"/>
        </w:rPr>
        <w:t xml:space="preserve">The maxCodeRate configuration in Rel-16 is reused for the multiplexing of </w:t>
      </w:r>
      <w:r>
        <w:rPr>
          <w:lang w:val="en-US" w:eastAsia="zh-CN"/>
        </w:rPr>
        <w:t>a high-priority (HP) HARQ-ACK and a low-priority (LP) HARQ-ACK</w:t>
      </w:r>
      <w:r>
        <w:rPr>
          <w:rFonts w:eastAsia="Gulim"/>
          <w:lang w:eastAsia="zh-CN"/>
        </w:rPr>
        <w:t>. It means the maxCodeRate for LP only case in Rel-16 is also for the LP HARQ in multiplexing case, and the maxCodeRate for HP only case in Rel-16 is also for the HP HARQ in multiplexing case. No need to configure the new maxCodeRate in addition to Rel-16.</w:t>
      </w:r>
    </w:p>
    <w:p w14:paraId="5CDF850B" w14:textId="77777777" w:rsidR="00966614" w:rsidRDefault="008C5848">
      <w:pPr>
        <w:snapToGrid w:val="0"/>
        <w:spacing w:after="120"/>
        <w:rPr>
          <w:rFonts w:eastAsia="Gulim"/>
          <w:lang w:eastAsia="zh-CN"/>
        </w:rPr>
      </w:pPr>
      <w:r>
        <w:rPr>
          <w:rFonts w:eastAsiaTheme="minorEastAsia" w:hint="eastAsia"/>
          <w:lang w:val="en-US" w:eastAsia="zh-CN"/>
        </w:rPr>
        <w:t>T</w:t>
      </w:r>
      <w:r>
        <w:rPr>
          <w:rFonts w:eastAsiaTheme="minorEastAsia"/>
          <w:lang w:val="en-US" w:eastAsia="zh-CN"/>
        </w:rPr>
        <w:t xml:space="preserve">he interpretation 2 in option 2 is preferred, as the benefit is not clear for the new </w:t>
      </w:r>
      <w:r>
        <w:rPr>
          <w:rFonts w:eastAsia="Gulim"/>
          <w:lang w:eastAsia="zh-CN"/>
        </w:rPr>
        <w:t>maxCodeRate configuration in addition to Rel-16.</w:t>
      </w:r>
    </w:p>
    <w:p w14:paraId="05FFF089" w14:textId="77777777" w:rsidR="00966614" w:rsidRDefault="008C5848">
      <w:pPr>
        <w:snapToGrid w:val="0"/>
        <w:spacing w:after="120"/>
        <w:rPr>
          <w:bCs/>
          <w:i/>
          <w:lang w:val="en-US" w:eastAsia="zh-CN"/>
        </w:rPr>
      </w:pPr>
      <w:r>
        <w:rPr>
          <w:rFonts w:hint="eastAsia"/>
          <w:b/>
          <w:i/>
          <w:lang w:val="en-US" w:eastAsia="zh-CN"/>
        </w:rPr>
        <w:t xml:space="preserve">Proposal </w:t>
      </w:r>
      <w:r>
        <w:rPr>
          <w:b/>
          <w:i/>
          <w:lang w:val="en-US" w:eastAsia="zh-CN"/>
        </w:rPr>
        <w:t>7</w:t>
      </w:r>
      <w:r>
        <w:rPr>
          <w:rFonts w:hint="eastAsia"/>
          <w:b/>
          <w:i/>
          <w:lang w:val="en-US" w:eastAsia="zh-CN"/>
        </w:rPr>
        <w:t>:</w:t>
      </w:r>
      <w:r>
        <w:rPr>
          <w:rFonts w:hint="eastAsia"/>
          <w:bCs/>
          <w:i/>
          <w:lang w:val="en-US" w:eastAsia="zh-CN"/>
        </w:rPr>
        <w:t xml:space="preserve"> </w:t>
      </w:r>
      <w:r>
        <w:rPr>
          <w:rFonts w:eastAsia="Gulim"/>
          <w:i/>
          <w:lang w:eastAsia="zh-CN"/>
        </w:rPr>
        <w:t xml:space="preserve">The maxCodeRate configuration in Rel-16 is reused for multiplexing </w:t>
      </w:r>
      <w:r>
        <w:rPr>
          <w:i/>
          <w:lang w:val="en-US" w:eastAsia="zh-CN"/>
        </w:rPr>
        <w:t>a high-priority (HP) HARQ-ACK and a low-priority (LP) HARQ-ACK into a PUCCH in Rel-17</w:t>
      </w:r>
      <w:r>
        <w:rPr>
          <w:rFonts w:hint="eastAsia"/>
          <w:bCs/>
          <w:i/>
          <w:lang w:val="en-US" w:eastAsia="zh-CN"/>
        </w:rPr>
        <w:t>.</w:t>
      </w:r>
    </w:p>
    <w:p w14:paraId="46BB5CB6" w14:textId="77777777" w:rsidR="00966614" w:rsidRDefault="00966614">
      <w:pPr>
        <w:snapToGrid w:val="0"/>
        <w:spacing w:after="120"/>
        <w:rPr>
          <w:rFonts w:eastAsiaTheme="minorEastAsia"/>
          <w:lang w:val="en-US" w:eastAsia="zh-CN"/>
        </w:rPr>
      </w:pPr>
    </w:p>
    <w:p w14:paraId="1CE07AA6"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Multiplexing </w:t>
      </w:r>
      <w:r>
        <w:rPr>
          <w:rFonts w:cs="Times New Roman"/>
          <w:b w:val="0"/>
          <w:bCs w:val="0"/>
          <w:iCs w:val="0"/>
          <w:szCs w:val="20"/>
        </w:rPr>
        <w:t xml:space="preserve">enable/disable </w:t>
      </w:r>
      <w:r>
        <w:rPr>
          <w:rFonts w:cs="Times New Roman" w:hint="eastAsia"/>
          <w:b w:val="0"/>
          <w:bCs w:val="0"/>
          <w:iCs w:val="0"/>
          <w:szCs w:val="20"/>
        </w:rPr>
        <w:t>mechanism</w:t>
      </w:r>
    </w:p>
    <w:p w14:paraId="6ACE058C" w14:textId="77777777" w:rsidR="00966614" w:rsidRDefault="008C5848">
      <w:pPr>
        <w:snapToGrid w:val="0"/>
        <w:spacing w:after="120"/>
        <w:rPr>
          <w:rFonts w:eastAsiaTheme="minorEastAsia"/>
          <w:lang w:eastAsia="zh-CN"/>
        </w:rPr>
      </w:pPr>
      <w:r>
        <w:rPr>
          <w:lang w:val="en-US" w:eastAsia="zh-CN"/>
        </w:rPr>
        <w:t xml:space="preserve">In RAN1#104b-e meeting, </w:t>
      </w:r>
      <w:r>
        <w:rPr>
          <w:rFonts w:eastAsiaTheme="minorEastAsia"/>
          <w:lang w:eastAsia="zh-CN"/>
        </w:rPr>
        <w:t>all</w:t>
      </w:r>
      <w:r>
        <w:rPr>
          <w:rFonts w:eastAsiaTheme="minorEastAsia" w:hint="eastAsia"/>
          <w:lang w:eastAsia="zh-CN"/>
        </w:rPr>
        <w:t xml:space="preserve"> companies agree</w:t>
      </w:r>
      <w:r>
        <w:rPr>
          <w:rFonts w:eastAsiaTheme="minorEastAsia"/>
          <w:lang w:eastAsia="zh-CN"/>
        </w:rPr>
        <w:t>d</w:t>
      </w:r>
      <w:r>
        <w:rPr>
          <w:rFonts w:eastAsiaTheme="minorEastAsia" w:hint="eastAsia"/>
          <w:lang w:eastAsia="zh-CN"/>
        </w:rPr>
        <w:t xml:space="preserve"> to adopt RRC-based enabling/disabling as baseline. </w:t>
      </w:r>
      <w:r>
        <w:rPr>
          <w:rFonts w:eastAsiaTheme="minorEastAsia"/>
          <w:lang w:eastAsia="zh-CN"/>
        </w:rPr>
        <w:t>The remaining issue is whether to adopt the scheme</w:t>
      </w:r>
      <w:r>
        <w:rPr>
          <w:rFonts w:eastAsiaTheme="minorEastAsia" w:hint="eastAsia"/>
          <w:lang w:eastAsia="zh-CN"/>
        </w:rPr>
        <w:t xml:space="preserve"> on </w:t>
      </w:r>
      <w:bookmarkStart w:id="3" w:name="OLE_LINK35"/>
      <w:r>
        <w:rPr>
          <w:rFonts w:eastAsiaTheme="minorEastAsia" w:hint="eastAsia"/>
          <w:lang w:eastAsia="zh-CN"/>
        </w:rPr>
        <w:t xml:space="preserve">RRC+DCI-based </w:t>
      </w:r>
      <w:r>
        <w:rPr>
          <w:rFonts w:eastAsiaTheme="minorEastAsia"/>
          <w:lang w:eastAsia="zh-CN"/>
        </w:rPr>
        <w:t>enabl</w:t>
      </w:r>
      <w:r>
        <w:rPr>
          <w:rFonts w:eastAsiaTheme="minorEastAsia" w:hint="eastAsia"/>
          <w:lang w:eastAsia="zh-CN"/>
        </w:rPr>
        <w:t>ing</w:t>
      </w:r>
      <w:r>
        <w:rPr>
          <w:rFonts w:eastAsiaTheme="minorEastAsia"/>
          <w:lang w:eastAsia="zh-CN"/>
        </w:rPr>
        <w:t>/disabl</w:t>
      </w:r>
      <w:r>
        <w:rPr>
          <w:rFonts w:eastAsiaTheme="minorEastAsia" w:hint="eastAsia"/>
          <w:lang w:eastAsia="zh-CN"/>
        </w:rPr>
        <w:t>ing</w:t>
      </w:r>
      <w:bookmarkEnd w:id="3"/>
      <w:r>
        <w:rPr>
          <w:rFonts w:eastAsiaTheme="minorEastAsia" w:hint="eastAsia"/>
          <w:lang w:eastAsia="zh-CN"/>
        </w:rPr>
        <w:t>.</w:t>
      </w:r>
      <w:r>
        <w:rPr>
          <w:rFonts w:eastAsiaTheme="minorEastAsia"/>
          <w:lang w:eastAsia="zh-CN"/>
        </w:rPr>
        <w:t xml:space="preserve"> </w:t>
      </w:r>
    </w:p>
    <w:p w14:paraId="7CB7C47E" w14:textId="77777777" w:rsidR="00966614" w:rsidRDefault="008C5848">
      <w:pPr>
        <w:snapToGrid w:val="0"/>
        <w:spacing w:after="120"/>
        <w:rPr>
          <w:lang w:val="en-US" w:eastAsia="zh-CN"/>
        </w:rPr>
      </w:pPr>
      <w:r>
        <w:rPr>
          <w:rFonts w:hint="eastAsia"/>
          <w:lang w:val="en-US" w:eastAsia="zh-CN"/>
        </w:rPr>
        <w:t xml:space="preserve">An important principle for intra-UE multiplexing UCI with different priorities is that the latency and reliability of high priority transmission should not be affected. Even if the multiplexing timelines are met, whether the UE actually multiplexes or prioritizes the transmission of PUCCH/PUSCH with high priority should be </w:t>
      </w:r>
      <w:r>
        <w:rPr>
          <w:lang w:val="en-US" w:eastAsia="zh-CN"/>
        </w:rPr>
        <w:t xml:space="preserve">determined and </w:t>
      </w:r>
      <w:r>
        <w:rPr>
          <w:rFonts w:hint="eastAsia"/>
          <w:lang w:val="en-US" w:eastAsia="zh-CN"/>
        </w:rPr>
        <w:t xml:space="preserve">configured by the network. </w:t>
      </w:r>
      <w:r>
        <w:rPr>
          <w:lang w:val="en-US" w:eastAsia="zh-CN"/>
        </w:rPr>
        <w:t xml:space="preserve">The principle of determination should satisfy </w:t>
      </w:r>
      <w:r>
        <w:rPr>
          <w:rFonts w:eastAsia="宋体"/>
          <w:lang w:eastAsia="zh-CN"/>
        </w:rPr>
        <w:t>the requirement of latency and reliability</w:t>
      </w:r>
      <w:r>
        <w:rPr>
          <w:lang w:val="en-US" w:eastAsia="zh-CN"/>
        </w:rPr>
        <w:t xml:space="preserve"> and avoid the bad </w:t>
      </w:r>
      <w:r>
        <w:rPr>
          <w:rFonts w:eastAsia="宋体"/>
          <w:lang w:eastAsia="zh-CN"/>
        </w:rPr>
        <w:t>multiplexing scenarios, e.g., insufficient PUCCH resources</w:t>
      </w:r>
      <w:r>
        <w:rPr>
          <w:lang w:val="en-US" w:eastAsia="zh-CN"/>
        </w:rPr>
        <w:t xml:space="preserve">. </w:t>
      </w:r>
      <w:r>
        <w:rPr>
          <w:rFonts w:hint="eastAsia"/>
          <w:lang w:val="en-US" w:eastAsia="zh-CN"/>
        </w:rPr>
        <w:t>Therefore, it is necessary to indicate whether a high priority channel can be multiplexed with a low priority channel by dynamic scheduling DCI. If the multiplexing indicator is disabled, the UE will prioritize the transmission(s) of PUCCH/PUSCH with high priority as Rel-16. Otherwise, the UE will use the enhanced Rel-17 methods for multiplexing.</w:t>
      </w:r>
    </w:p>
    <w:p w14:paraId="30FA00B3" w14:textId="77777777" w:rsidR="00966614" w:rsidRDefault="008C5848">
      <w:pPr>
        <w:snapToGrid w:val="0"/>
        <w:spacing w:after="120"/>
        <w:rPr>
          <w:i/>
          <w:lang w:val="en-US" w:eastAsia="zh-CN"/>
        </w:rPr>
      </w:pPr>
      <w:r>
        <w:rPr>
          <w:b/>
          <w:i/>
          <w:lang w:val="en-US" w:eastAsia="zh-CN"/>
        </w:rPr>
        <w:t>Proposal 8</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14:paraId="01F98E4D" w14:textId="77777777" w:rsidR="00966614" w:rsidRDefault="008C5848">
      <w:pPr>
        <w:pStyle w:val="afb"/>
        <w:numPr>
          <w:ilvl w:val="0"/>
          <w:numId w:val="8"/>
        </w:numPr>
        <w:snapToGrid w:val="0"/>
        <w:spacing w:after="120"/>
        <w:ind w:firstLineChars="0"/>
        <w:rPr>
          <w:rFonts w:eastAsiaTheme="minorEastAsia"/>
          <w:i/>
          <w:lang w:val="en-US" w:eastAsia="zh-CN"/>
        </w:rPr>
      </w:pPr>
      <w:r>
        <w:rPr>
          <w:rFonts w:eastAsiaTheme="minorEastAsia" w:hint="eastAsia"/>
          <w:i/>
          <w:lang w:val="en-US" w:eastAsia="zh-CN"/>
        </w:rPr>
        <w:t>F</w:t>
      </w:r>
      <w:r>
        <w:rPr>
          <w:rFonts w:eastAsiaTheme="minorEastAsia"/>
          <w:i/>
          <w:lang w:val="en-US" w:eastAsia="zh-CN"/>
        </w:rPr>
        <w:t>or SPS HARQ-ACK, the enable/disable scheme falls back to RRC configuration.</w:t>
      </w:r>
    </w:p>
    <w:p w14:paraId="5DD4C715" w14:textId="77777777" w:rsidR="00966614" w:rsidRDefault="008C5848">
      <w:pPr>
        <w:snapToGrid w:val="0"/>
        <w:spacing w:after="120"/>
        <w:rPr>
          <w:lang w:val="en-US" w:eastAsia="zh-CN"/>
        </w:rPr>
      </w:pPr>
      <w:r>
        <w:rPr>
          <w:rFonts w:hint="eastAsia"/>
          <w:lang w:val="en-US" w:eastAsia="zh-CN"/>
        </w:rPr>
        <w:t xml:space="preserve">Another issue is where the </w:t>
      </w:r>
      <w:r>
        <w:rPr>
          <w:lang w:val="en-US" w:eastAsia="zh-CN"/>
        </w:rPr>
        <w:t>multiplexing</w:t>
      </w:r>
      <w:r>
        <w:rPr>
          <w:rFonts w:hint="eastAsia"/>
          <w:lang w:val="en-US" w:eastAsia="zh-CN"/>
        </w:rPr>
        <w:t xml:space="preserve"> indicator should be carried on. It is unnecessary to configure the multiplexing indicator in DCI field or RRC parameter for both high priority transmission and low priority transmission. Moreover, </w:t>
      </w:r>
      <w:r>
        <w:rPr>
          <w:lang w:val="en-US" w:eastAsia="zh-CN"/>
        </w:rPr>
        <w:t xml:space="preserve">in order to decrease the possibility of </w:t>
      </w:r>
      <w:r>
        <w:rPr>
          <w:rFonts w:hint="eastAsia"/>
          <w:lang w:val="en-US" w:eastAsia="zh-CN"/>
        </w:rPr>
        <w:t>multiplexing indicator</w:t>
      </w:r>
      <w:r>
        <w:rPr>
          <w:lang w:val="en-US" w:eastAsia="zh-CN"/>
        </w:rPr>
        <w:t xml:space="preserve"> missing, </w:t>
      </w:r>
      <w:r>
        <w:rPr>
          <w:rFonts w:hint="eastAsia"/>
          <w:lang w:val="en-US" w:eastAsia="zh-CN"/>
        </w:rPr>
        <w:t xml:space="preserve">the multiplexing indicator should be carried on the DCI </w:t>
      </w:r>
      <w:r>
        <w:rPr>
          <w:lang w:val="en-US" w:eastAsia="zh-CN"/>
        </w:rPr>
        <w:t>and</w:t>
      </w:r>
      <w:r>
        <w:rPr>
          <w:rFonts w:hint="eastAsia"/>
          <w:lang w:val="en-US" w:eastAsia="zh-CN"/>
        </w:rPr>
        <w:t xml:space="preserve"> RRC parameter for the high priority transmission, which is more reliable than the </w:t>
      </w:r>
      <w:r>
        <w:rPr>
          <w:lang w:val="en-US" w:eastAsia="zh-CN"/>
        </w:rPr>
        <w:t>low priority</w:t>
      </w:r>
      <w:r>
        <w:rPr>
          <w:rFonts w:hint="eastAsia"/>
          <w:lang w:val="en-US" w:eastAsia="zh-CN"/>
        </w:rPr>
        <w:t xml:space="preserve"> one.</w:t>
      </w:r>
    </w:p>
    <w:p w14:paraId="46E669CA" w14:textId="77777777" w:rsidR="00966614" w:rsidRDefault="008C5848">
      <w:pPr>
        <w:snapToGrid w:val="0"/>
        <w:spacing w:after="120"/>
        <w:rPr>
          <w:i/>
          <w:lang w:val="en-US" w:eastAsia="zh-CN"/>
        </w:rPr>
      </w:pPr>
      <w:r>
        <w:rPr>
          <w:rFonts w:hint="eastAsia"/>
          <w:b/>
          <w:i/>
          <w:lang w:val="en-US" w:eastAsia="zh-CN"/>
        </w:rPr>
        <w:t xml:space="preserve">Proposal </w:t>
      </w:r>
      <w:r>
        <w:rPr>
          <w:b/>
          <w:i/>
          <w:lang w:val="en-US" w:eastAsia="zh-CN"/>
        </w:rPr>
        <w:t>9</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14:paraId="10755037" w14:textId="77777777" w:rsidR="00966614" w:rsidRDefault="00966614">
      <w:pPr>
        <w:rPr>
          <w:rFonts w:eastAsia="微软雅黑"/>
          <w:lang w:val="en-US" w:eastAsia="zh-CN"/>
        </w:rPr>
      </w:pPr>
    </w:p>
    <w:p w14:paraId="7F92FBA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PUCCH resource </w:t>
      </w:r>
      <w:r>
        <w:rPr>
          <w:rFonts w:cs="Times New Roman" w:hint="eastAsia"/>
          <w:b w:val="0"/>
          <w:bCs w:val="0"/>
          <w:iCs w:val="0"/>
          <w:szCs w:val="20"/>
        </w:rPr>
        <w:t xml:space="preserve">determination and mapping </w:t>
      </w:r>
      <w:r>
        <w:rPr>
          <w:rFonts w:cs="Times New Roman"/>
          <w:b w:val="0"/>
          <w:bCs w:val="0"/>
          <w:iCs w:val="0"/>
          <w:szCs w:val="20"/>
        </w:rPr>
        <w:t>for multiplexing</w:t>
      </w:r>
      <w:r>
        <w:rPr>
          <w:rFonts w:cs="Times New Roman" w:hint="eastAsia"/>
          <w:b w:val="0"/>
          <w:bCs w:val="0"/>
          <w:iCs w:val="0"/>
          <w:szCs w:val="20"/>
        </w:rPr>
        <w:t xml:space="preserve"> between </w:t>
      </w:r>
      <w:r>
        <w:rPr>
          <w:rFonts w:cs="Times New Roman"/>
          <w:b w:val="0"/>
          <w:bCs w:val="0"/>
          <w:iCs w:val="0"/>
          <w:szCs w:val="20"/>
        </w:rPr>
        <w:t>HARQ-ACK</w:t>
      </w:r>
      <w:r>
        <w:rPr>
          <w:rFonts w:cs="Times New Roman" w:hint="eastAsia"/>
          <w:b w:val="0"/>
          <w:bCs w:val="0"/>
          <w:iCs w:val="0"/>
          <w:szCs w:val="20"/>
        </w:rPr>
        <w:t>s with different priorities</w:t>
      </w:r>
    </w:p>
    <w:p w14:paraId="44CE6122" w14:textId="77777777" w:rsidR="00966614" w:rsidRDefault="008C5848">
      <w:pPr>
        <w:snapToGrid w:val="0"/>
        <w:spacing w:after="120"/>
        <w:rPr>
          <w:lang w:val="en-US" w:eastAsia="zh-CN"/>
        </w:rPr>
      </w:pPr>
      <w:r>
        <w:rPr>
          <w:lang w:val="en-US" w:eastAsia="zh-CN"/>
        </w:rPr>
        <w:t xml:space="preserve">In RAN1#105-e meeting, some issues about PUCCH resource </w:t>
      </w:r>
      <w:r>
        <w:rPr>
          <w:rFonts w:hint="eastAsia"/>
          <w:lang w:val="en-US" w:eastAsia="zh-CN"/>
        </w:rPr>
        <w:t xml:space="preserve">determination and mapping </w:t>
      </w:r>
      <w:r>
        <w:rPr>
          <w:lang w:val="en-US" w:eastAsia="zh-CN"/>
        </w:rPr>
        <w:t>for multiplexing are discussed, but no agreement has been achieved.</w:t>
      </w:r>
    </w:p>
    <w:p w14:paraId="3C71393B" w14:textId="77777777" w:rsidR="00966614" w:rsidRDefault="008C5848">
      <w:pPr>
        <w:snapToGrid w:val="0"/>
        <w:spacing w:after="120"/>
        <w:rPr>
          <w:lang w:val="en-US" w:eastAsia="zh-CN"/>
        </w:rPr>
      </w:pPr>
      <w:r>
        <w:rPr>
          <w:lang w:val="en-US" w:eastAsia="zh-CN"/>
        </w:rPr>
        <w:t>Some potential proposals from feature lead are showed as below:</w:t>
      </w:r>
    </w:p>
    <w:tbl>
      <w:tblPr>
        <w:tblStyle w:val="af2"/>
        <w:tblW w:w="0" w:type="auto"/>
        <w:tblLook w:val="04A0" w:firstRow="1" w:lastRow="0" w:firstColumn="1" w:lastColumn="0" w:noHBand="0" w:noVBand="1"/>
      </w:tblPr>
      <w:tblGrid>
        <w:gridCol w:w="9345"/>
      </w:tblGrid>
      <w:tr w:rsidR="00966614" w14:paraId="3BB1E0F6" w14:textId="77777777">
        <w:tc>
          <w:tcPr>
            <w:tcW w:w="9345" w:type="dxa"/>
          </w:tcPr>
          <w:p w14:paraId="5EAD6B24" w14:textId="77777777" w:rsidR="00966614" w:rsidRDefault="008C5848">
            <w:pPr>
              <w:spacing w:afterLines="50"/>
              <w:rPr>
                <w:rFonts w:eastAsiaTheme="minorEastAsia"/>
                <w:lang w:eastAsia="zh-CN"/>
              </w:rPr>
            </w:pPr>
            <w:r>
              <w:rPr>
                <w:rFonts w:eastAsia="宋体" w:hint="eastAsia"/>
                <w:highlight w:val="lightGray"/>
                <w:lang w:eastAsia="zh-CN"/>
              </w:rPr>
              <w:t xml:space="preserve">Proposal for </w:t>
            </w:r>
            <w:r>
              <w:rPr>
                <w:rFonts w:eastAsia="宋体"/>
                <w:highlight w:val="lightGray"/>
                <w:lang w:eastAsia="zh-CN"/>
              </w:rPr>
              <w:t>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3DF434B2" w14:textId="77777777" w:rsidR="00966614" w:rsidRDefault="008C5848">
            <w:pPr>
              <w:rPr>
                <w:rFonts w:eastAsia="微软雅黑"/>
              </w:rPr>
            </w:pPr>
            <w:r>
              <w:rPr>
                <w:rFonts w:eastAsia="微软雅黑"/>
              </w:rPr>
              <w:t>For multiplexing a high-priority (HP) HARQ-ACK and a low-priority (LP) HARQ-ACK into a PUCCH in R17, down-select from the two options</w:t>
            </w:r>
            <w:r>
              <w:t xml:space="preserve"> in case the total number of LP and HP HARQ-ACK bits is 2</w:t>
            </w:r>
            <w:r>
              <w:rPr>
                <w:rFonts w:eastAsia="微软雅黑"/>
              </w:rPr>
              <w:t>:</w:t>
            </w:r>
          </w:p>
          <w:p w14:paraId="5C966ABA" w14:textId="77777777" w:rsidR="00966614" w:rsidRDefault="008C5848">
            <w:pPr>
              <w:pStyle w:val="afb"/>
              <w:numPr>
                <w:ilvl w:val="0"/>
                <w:numId w:val="9"/>
              </w:numPr>
              <w:spacing w:line="259" w:lineRule="auto"/>
              <w:ind w:firstLineChars="0"/>
              <w:contextualSpacing/>
              <w:jc w:val="left"/>
            </w:pPr>
            <w:r>
              <w:t xml:space="preserve">Option 1: Use a PUCCH resource in the second </w:t>
            </w:r>
            <w:r>
              <w:rPr>
                <w:i/>
                <w:iCs/>
              </w:rPr>
              <w:t>PUCCH-Config</w:t>
            </w:r>
            <w:r>
              <w:t xml:space="preserve"> (the </w:t>
            </w:r>
            <w:r>
              <w:rPr>
                <w:i/>
                <w:iCs/>
              </w:rPr>
              <w:t>PUCCH-config</w:t>
            </w:r>
            <w:r>
              <w:rPr>
                <w:iCs/>
              </w:rPr>
              <w:t xml:space="preserve"> </w:t>
            </w:r>
            <w:r>
              <w:t>containing the PUCCH resource of the HP HARQ-ACK).</w:t>
            </w:r>
          </w:p>
          <w:p w14:paraId="11894826" w14:textId="77777777" w:rsidR="00966614" w:rsidRDefault="008C5848">
            <w:pPr>
              <w:pStyle w:val="afb"/>
              <w:numPr>
                <w:ilvl w:val="0"/>
                <w:numId w:val="9"/>
              </w:numPr>
              <w:spacing w:line="259" w:lineRule="auto"/>
              <w:ind w:firstLineChars="0"/>
              <w:contextualSpacing/>
              <w:jc w:val="left"/>
              <w:rPr>
                <w:rFonts w:eastAsiaTheme="minorEastAsia"/>
                <w:color w:val="000000" w:themeColor="text1"/>
                <w:lang w:eastAsia="zh-CN"/>
              </w:rPr>
            </w:pPr>
            <w:r>
              <w:rPr>
                <w:rFonts w:eastAsiaTheme="minorEastAsia" w:hint="eastAsia"/>
                <w:lang w:eastAsia="zh-CN"/>
              </w:rPr>
              <w:lastRenderedPageBreak/>
              <w:t>O</w:t>
            </w:r>
            <w:r>
              <w:rPr>
                <w:rFonts w:eastAsiaTheme="minorEastAsia"/>
                <w:lang w:eastAsia="zh-CN"/>
              </w:rPr>
              <w:t>ption 2: Use the PUCCH resource with more OFDM</w:t>
            </w:r>
            <w:r>
              <w:rPr>
                <w:rFonts w:eastAsiaTheme="minorEastAsia"/>
                <w:color w:val="000000" w:themeColor="text1"/>
                <w:lang w:eastAsia="zh-CN"/>
              </w:rPr>
              <w:t xml:space="preserve"> symbols between the original two PUCCH resources for the HP HARQ-ACK and LP HARQ-ACK. The power control parameters are reused from the PUCCH resource of HP HARQ-ACK.</w:t>
            </w:r>
          </w:p>
          <w:p w14:paraId="5AA1A6D4" w14:textId="77777777" w:rsidR="00966614" w:rsidRDefault="008C5848">
            <w:pPr>
              <w:spacing w:afterLines="50"/>
              <w:rPr>
                <w:rFonts w:eastAsia="宋体"/>
                <w:highlight w:val="yellow"/>
                <w:lang w:eastAsia="zh-CN"/>
              </w:rPr>
            </w:pPr>
            <w:r>
              <w:rPr>
                <w:rFonts w:eastAsia="宋体" w:hint="eastAsia"/>
                <w:highlight w:val="lightGray"/>
                <w:lang w:eastAsia="zh-CN"/>
              </w:rPr>
              <w:t xml:space="preserve">Proposal for </w:t>
            </w:r>
            <w:r>
              <w:rPr>
                <w:rFonts w:eastAsia="宋体"/>
                <w:highlight w:val="lightGray"/>
                <w:lang w:eastAsia="zh-CN"/>
              </w:rPr>
              <w:t>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068A08BB" w14:textId="77777777" w:rsidR="00966614" w:rsidRDefault="008C5848">
            <w:pPr>
              <w:rPr>
                <w:rFonts w:eastAsia="微软雅黑"/>
                <w:strike/>
                <w:lang w:eastAsia="zh-CN"/>
              </w:rPr>
            </w:pPr>
            <w:r>
              <w:rPr>
                <w:rFonts w:eastAsia="微软雅黑"/>
              </w:rPr>
              <w:t xml:space="preserve">For multiplexing a high-priority (HP) HARQ-ACK and a low-priority (LP) HARQ-ACK into a PUCCH in R17, down-select from the options on how to determine </w:t>
            </w:r>
            <w:r>
              <w:rPr>
                <w:rFonts w:eastAsia="微软雅黑"/>
                <w:lang w:eastAsia="zh-CN"/>
              </w:rPr>
              <w:t xml:space="preserve">UCI payload size for </w:t>
            </w:r>
            <w:r>
              <w:rPr>
                <w:rFonts w:eastAsia="微软雅黑" w:hint="eastAsia"/>
                <w:lang w:eastAsia="zh-CN"/>
              </w:rPr>
              <w:t>P</w:t>
            </w:r>
            <w:r>
              <w:rPr>
                <w:rFonts w:eastAsia="微软雅黑"/>
                <w:lang w:eastAsia="zh-CN"/>
              </w:rPr>
              <w:t xml:space="preserve">UCCH </w:t>
            </w:r>
            <w:r>
              <w:rPr>
                <w:rFonts w:eastAsia="微软雅黑" w:hint="eastAsia"/>
                <w:lang w:eastAsia="zh-CN"/>
              </w:rPr>
              <w:t>resource</w:t>
            </w:r>
            <w:r>
              <w:rPr>
                <w:rFonts w:eastAsia="微软雅黑"/>
                <w:lang w:eastAsia="zh-CN"/>
              </w:rPr>
              <w:t xml:space="preserve"> determination:</w:t>
            </w:r>
          </w:p>
          <w:p w14:paraId="787DAF1E" w14:textId="77777777" w:rsidR="00966614" w:rsidRDefault="008C5848">
            <w:pPr>
              <w:pStyle w:val="afb"/>
              <w:numPr>
                <w:ilvl w:val="0"/>
                <w:numId w:val="10"/>
              </w:numPr>
              <w:spacing w:after="160" w:line="259" w:lineRule="auto"/>
              <w:ind w:firstLineChars="0"/>
              <w:contextualSpacing/>
              <w:jc w:val="left"/>
              <w:rPr>
                <w:rFonts w:eastAsia="宋体"/>
              </w:rPr>
            </w:pPr>
            <w:r>
              <w:rPr>
                <w:rFonts w:eastAsia="微软雅黑"/>
                <w:lang w:eastAsia="zh-CN"/>
              </w:rPr>
              <w:t xml:space="preserve">Option 1: UCI payload size = </w:t>
            </w:r>
            <w:r>
              <w:rPr>
                <w:rFonts w:eastAsia="宋体"/>
              </w:rPr>
              <w:t>the number of HP UCI bits + the number of LP UCI bits</w:t>
            </w:r>
          </w:p>
          <w:p w14:paraId="08B41327" w14:textId="77777777" w:rsidR="00966614" w:rsidRDefault="008C5848">
            <w:pPr>
              <w:pStyle w:val="afb"/>
              <w:numPr>
                <w:ilvl w:val="0"/>
                <w:numId w:val="10"/>
              </w:numPr>
              <w:spacing w:after="160" w:line="259" w:lineRule="auto"/>
              <w:ind w:firstLineChars="0"/>
              <w:contextualSpacing/>
              <w:jc w:val="left"/>
              <w:rPr>
                <w:rFonts w:eastAsia="宋体"/>
              </w:rPr>
            </w:pPr>
            <w:r>
              <w:rPr>
                <w:rFonts w:eastAsia="微软雅黑"/>
                <w:lang w:eastAsia="zh-CN"/>
              </w:rPr>
              <w:t xml:space="preserve">Option 2: UCI payload size = </w:t>
            </w:r>
            <w:r>
              <w:rPr>
                <w:rFonts w:eastAsia="宋体"/>
              </w:rPr>
              <w:t xml:space="preserve">the number of HP UCI bits + the number of LP UCI bits * scaling factor. </w:t>
            </w:r>
          </w:p>
          <w:p w14:paraId="7F4F7F61" w14:textId="77777777" w:rsidR="00966614" w:rsidRDefault="008C5848">
            <w:pPr>
              <w:pStyle w:val="afb"/>
              <w:numPr>
                <w:ilvl w:val="1"/>
                <w:numId w:val="9"/>
              </w:numPr>
              <w:spacing w:line="259" w:lineRule="auto"/>
              <w:ind w:firstLineChars="0"/>
              <w:contextualSpacing/>
              <w:jc w:val="left"/>
            </w:pPr>
            <w:r>
              <w:t>FFS: The scaling factor can be a function of code rate for HP UCI and LP UCI.</w:t>
            </w:r>
          </w:p>
          <w:p w14:paraId="27D69FA1" w14:textId="77777777" w:rsidR="00966614" w:rsidRDefault="008C5848">
            <w:pPr>
              <w:pStyle w:val="afb"/>
              <w:numPr>
                <w:ilvl w:val="0"/>
                <w:numId w:val="9"/>
              </w:numPr>
              <w:spacing w:line="259" w:lineRule="auto"/>
              <w:ind w:firstLineChars="0"/>
              <w:contextualSpacing/>
              <w:jc w:val="left"/>
              <w:rPr>
                <w:rFonts w:eastAsia="微软雅黑"/>
                <w:lang w:eastAsia="zh-CN"/>
              </w:rPr>
            </w:pPr>
            <w:r>
              <w:rPr>
                <w:rFonts w:eastAsia="宋体"/>
                <w:lang w:eastAsia="zh-CN"/>
              </w:rPr>
              <w:t>FFS: the number of LP UCI bits should be the actual number of LP UCI bits that UE generates based on DCI or RRC configuration or a reference number of LP UCI bits</w:t>
            </w:r>
          </w:p>
          <w:p w14:paraId="6FB6B2D6" w14:textId="77777777" w:rsidR="00966614" w:rsidRDefault="008C5848">
            <w:pPr>
              <w:spacing w:afterLines="50"/>
              <w:rPr>
                <w:rFonts w:eastAsia="宋体"/>
                <w:highlight w:val="yellow"/>
                <w:lang w:eastAsia="zh-CN"/>
              </w:rPr>
            </w:pPr>
            <w:r>
              <w:rPr>
                <w:rFonts w:eastAsia="宋体" w:hint="eastAsia"/>
                <w:highlight w:val="lightGray"/>
                <w:lang w:eastAsia="zh-CN"/>
              </w:rPr>
              <w:t xml:space="preserve">Proposal for </w:t>
            </w:r>
            <w:r>
              <w:rPr>
                <w:rFonts w:eastAsia="宋体"/>
                <w:highlight w:val="lightGray"/>
                <w:lang w:eastAsia="zh-CN"/>
              </w:rPr>
              <w:t>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4EF7A34B" w14:textId="77777777" w:rsidR="00966614" w:rsidRDefault="008C5848">
            <w:pPr>
              <w:rPr>
                <w:rFonts w:eastAsia="微软雅黑"/>
                <w:lang w:eastAsia="zh-CN"/>
              </w:rPr>
            </w:pPr>
            <w:r>
              <w:rPr>
                <w:rFonts w:eastAsia="微软雅黑"/>
              </w:rPr>
              <w:t xml:space="preserve">For multiplexing a high-priority (HP) HARQ-ACK and a low-priority (LP) HARQ-ACK into a PUCCH in R17, </w:t>
            </w:r>
            <w:r>
              <w:rPr>
                <w:rFonts w:eastAsia="微软雅黑"/>
                <w:lang w:eastAsia="zh-CN"/>
              </w:rPr>
              <w:t xml:space="preserve">further study the problem of </w:t>
            </w:r>
            <w:r>
              <w:rPr>
                <w:rFonts w:eastAsia="微软雅黑" w:hint="eastAsia"/>
                <w:lang w:eastAsia="zh-CN"/>
              </w:rPr>
              <w:t>ambi</w:t>
            </w:r>
            <w:r>
              <w:rPr>
                <w:rFonts w:eastAsia="微软雅黑"/>
                <w:lang w:eastAsia="zh-CN"/>
              </w:rPr>
              <w:t>guity on LP HARQ-ACK existence or LP HARQ-ACK type-2 codebook size due to DCI mis-detection and the candidate options:</w:t>
            </w:r>
          </w:p>
          <w:p w14:paraId="0D404F4A" w14:textId="77777777" w:rsidR="00966614" w:rsidRDefault="008C5848">
            <w:pPr>
              <w:pStyle w:val="afb"/>
              <w:numPr>
                <w:ilvl w:val="0"/>
                <w:numId w:val="9"/>
              </w:numPr>
              <w:spacing w:line="259" w:lineRule="auto"/>
              <w:ind w:firstLineChars="0"/>
              <w:contextualSpacing/>
              <w:jc w:val="left"/>
            </w:pPr>
            <w:r>
              <w:rPr>
                <w:rFonts w:hint="eastAsia"/>
              </w:rPr>
              <w:t xml:space="preserve">Option </w:t>
            </w:r>
            <w:r>
              <w:t>1</w:t>
            </w:r>
            <w:r>
              <w:rPr>
                <w:rFonts w:hint="eastAsia"/>
              </w:rPr>
              <w:t xml:space="preserve">: Configure a </w:t>
            </w:r>
            <w:r>
              <w:t xml:space="preserve">dedicated PUCCH resource for HP+LP in the second </w:t>
            </w:r>
            <w:r>
              <w:rPr>
                <w:i/>
                <w:iCs/>
              </w:rPr>
              <w:t>PUCCH-Config</w:t>
            </w:r>
          </w:p>
          <w:p w14:paraId="772E7197" w14:textId="77777777" w:rsidR="00966614" w:rsidRDefault="008C5848">
            <w:pPr>
              <w:pStyle w:val="afb"/>
              <w:numPr>
                <w:ilvl w:val="0"/>
                <w:numId w:val="9"/>
              </w:numPr>
              <w:spacing w:line="259" w:lineRule="auto"/>
              <w:ind w:firstLineChars="0"/>
              <w:contextualSpacing/>
              <w:jc w:val="left"/>
            </w:pPr>
            <w:r>
              <w:rPr>
                <w:rFonts w:hint="eastAsia"/>
              </w:rPr>
              <w:t xml:space="preserve">Option </w:t>
            </w:r>
            <w:r>
              <w:t>2</w:t>
            </w:r>
            <w:r>
              <w:rPr>
                <w:rFonts w:hint="eastAsia"/>
              </w:rPr>
              <w:t>: PRI</w:t>
            </w:r>
            <w:r>
              <w:t>+x</w:t>
            </w:r>
            <w:r>
              <w:rPr>
                <w:rFonts w:hint="eastAsia"/>
              </w:rPr>
              <w:t xml:space="preserve"> in the HP DCI is used to </w:t>
            </w:r>
            <w:r>
              <w:t xml:space="preserve">implicitly </w:t>
            </w:r>
            <w:r>
              <w:rPr>
                <w:rFonts w:hint="eastAsia"/>
              </w:rPr>
              <w:t>determine an extended PUCCH resource</w:t>
            </w:r>
          </w:p>
          <w:p w14:paraId="4BC8B866" w14:textId="77777777" w:rsidR="00966614" w:rsidRDefault="008C5848">
            <w:pPr>
              <w:pStyle w:val="afb"/>
              <w:numPr>
                <w:ilvl w:val="0"/>
                <w:numId w:val="9"/>
              </w:numPr>
              <w:spacing w:line="259" w:lineRule="auto"/>
              <w:ind w:firstLineChars="0"/>
              <w:contextualSpacing/>
              <w:jc w:val="left"/>
            </w:pPr>
            <w:r>
              <w:rPr>
                <w:rFonts w:hint="eastAsia"/>
              </w:rPr>
              <w:t xml:space="preserve">Option </w:t>
            </w:r>
            <w:r>
              <w:t>3a</w:t>
            </w:r>
            <w:r>
              <w:rPr>
                <w:rFonts w:hint="eastAsia"/>
              </w:rPr>
              <w:t xml:space="preserve">: </w:t>
            </w:r>
            <w:r>
              <w:rPr>
                <w:bCs/>
              </w:rPr>
              <w:t>The LP type 2 codebook size is quantized/rounded up to a nearest reference size. FFS reference size granularity.</w:t>
            </w:r>
          </w:p>
          <w:p w14:paraId="6E56F559" w14:textId="77777777" w:rsidR="00966614" w:rsidRDefault="008C5848">
            <w:pPr>
              <w:pStyle w:val="afb"/>
              <w:numPr>
                <w:ilvl w:val="0"/>
                <w:numId w:val="9"/>
              </w:numPr>
              <w:spacing w:line="259" w:lineRule="auto"/>
              <w:ind w:firstLineChars="0"/>
              <w:contextualSpacing/>
              <w:jc w:val="left"/>
              <w:rPr>
                <w:bCs/>
              </w:rPr>
            </w:pPr>
            <w:r>
              <w:rPr>
                <w:bCs/>
              </w:rPr>
              <w:t>Option 3b: Configuration of semi-static size reservation for LP HARQ-ACK payload is provided by RRC. LP HARQ-ACK semi-static size reservation is used instead of determined LP HARQ-ACK codebook size when selecting the PUCCH resource set.</w:t>
            </w:r>
          </w:p>
          <w:p w14:paraId="190F3E70" w14:textId="77777777" w:rsidR="00966614" w:rsidRDefault="008C5848">
            <w:pPr>
              <w:pStyle w:val="afb"/>
              <w:numPr>
                <w:ilvl w:val="0"/>
                <w:numId w:val="9"/>
              </w:numPr>
              <w:spacing w:line="259" w:lineRule="auto"/>
              <w:ind w:firstLineChars="0"/>
              <w:contextualSpacing/>
              <w:jc w:val="left"/>
            </w:pPr>
            <w:r>
              <w:rPr>
                <w:rFonts w:hint="eastAsia"/>
              </w:rPr>
              <w:t>O</w:t>
            </w:r>
            <w:r>
              <w:t>ption 4:</w:t>
            </w:r>
            <w:r>
              <w:rPr>
                <w:rFonts w:hint="eastAsia"/>
              </w:rPr>
              <w:t xml:space="preserve"> </w:t>
            </w:r>
            <w:r>
              <w:t>A</w:t>
            </w:r>
            <w:r>
              <w:rPr>
                <w:rFonts w:hint="eastAsia"/>
              </w:rPr>
              <w:t xml:space="preserve">dditional DCI field in DCI </w:t>
            </w:r>
            <w:r>
              <w:t>corresponding</w:t>
            </w:r>
            <w:r>
              <w:rPr>
                <w:rFonts w:hint="eastAsia"/>
              </w:rPr>
              <w:t xml:space="preserve"> HP HARQ-ACK</w:t>
            </w:r>
            <w:r>
              <w:t xml:space="preserve"> or HP PUSCH for</w:t>
            </w:r>
            <w:r>
              <w:rPr>
                <w:rFonts w:hint="eastAsia"/>
              </w:rPr>
              <w:t xml:space="preserve"> determin</w:t>
            </w:r>
            <w:r>
              <w:t>ing</w:t>
            </w:r>
            <w:r>
              <w:rPr>
                <w:rFonts w:hint="eastAsia"/>
              </w:rPr>
              <w:t xml:space="preserve"> the number of LP HARQ-ACK bits</w:t>
            </w:r>
            <w:r>
              <w:t xml:space="preserve"> multiplexed on PUCCH/PUSCH.</w:t>
            </w:r>
          </w:p>
          <w:p w14:paraId="78DAFFC3" w14:textId="77777777" w:rsidR="00966614" w:rsidRDefault="008C5848">
            <w:pPr>
              <w:pStyle w:val="afb"/>
              <w:numPr>
                <w:ilvl w:val="0"/>
                <w:numId w:val="9"/>
              </w:numPr>
              <w:spacing w:line="259" w:lineRule="auto"/>
              <w:ind w:firstLineChars="0"/>
              <w:contextualSpacing/>
              <w:jc w:val="left"/>
              <w:rPr>
                <w:iCs/>
              </w:rPr>
            </w:pPr>
            <w:r>
              <w:rPr>
                <w:iCs/>
              </w:rPr>
              <w:t>Option 5: Provide indication on at least the number of RBs and/or PUCCH resource set index to be used in the PUCCH transmission, where the indication is included in the high-priority DL assignment.</w:t>
            </w:r>
          </w:p>
          <w:p w14:paraId="0492DB12" w14:textId="77777777" w:rsidR="00966614" w:rsidRDefault="008C5848">
            <w:pPr>
              <w:pStyle w:val="afb"/>
              <w:numPr>
                <w:ilvl w:val="0"/>
                <w:numId w:val="9"/>
              </w:numPr>
              <w:spacing w:line="259" w:lineRule="auto"/>
              <w:ind w:firstLineChars="0"/>
              <w:contextualSpacing/>
              <w:jc w:val="left"/>
            </w:pPr>
            <w:r>
              <w:rPr>
                <w:rFonts w:eastAsiaTheme="minorEastAsia" w:hint="eastAsia"/>
                <w:lang w:eastAsia="zh-CN"/>
              </w:rPr>
              <w:t>O</w:t>
            </w:r>
            <w:r>
              <w:rPr>
                <w:rFonts w:eastAsiaTheme="minorEastAsia"/>
                <w:lang w:eastAsia="zh-CN"/>
              </w:rPr>
              <w:t>ther solutions are not precluded.</w:t>
            </w:r>
          </w:p>
          <w:p w14:paraId="10EB0581" w14:textId="77777777" w:rsidR="00966614" w:rsidRDefault="008C5848">
            <w:pPr>
              <w:pStyle w:val="afb"/>
              <w:numPr>
                <w:ilvl w:val="0"/>
                <w:numId w:val="9"/>
              </w:numPr>
              <w:spacing w:line="259" w:lineRule="auto"/>
              <w:ind w:firstLineChars="0"/>
              <w:contextualSpacing/>
              <w:jc w:val="left"/>
              <w:rPr>
                <w:color w:val="000000" w:themeColor="text1"/>
              </w:rPr>
            </w:pPr>
            <w:r>
              <w:rPr>
                <w:rFonts w:eastAsiaTheme="minorEastAsia"/>
                <w:color w:val="000000" w:themeColor="text1"/>
                <w:lang w:eastAsia="zh-CN"/>
              </w:rPr>
              <w:t>FFS ambiguity cases.</w:t>
            </w:r>
          </w:p>
          <w:p w14:paraId="233ECFAD" w14:textId="77777777" w:rsidR="00966614" w:rsidRDefault="008C5848">
            <w:pPr>
              <w:pStyle w:val="afb"/>
              <w:numPr>
                <w:ilvl w:val="0"/>
                <w:numId w:val="11"/>
              </w:numPr>
              <w:overflowPunct/>
              <w:autoSpaceDE/>
              <w:autoSpaceDN/>
              <w:adjustRightInd/>
              <w:spacing w:after="0"/>
              <w:ind w:firstLineChars="0"/>
              <w:jc w:val="left"/>
              <w:textAlignment w:val="auto"/>
              <w:rPr>
                <w:rFonts w:eastAsia="微软雅黑"/>
                <w:color w:val="000000"/>
              </w:rPr>
            </w:pPr>
            <w:r>
              <w:rPr>
                <w:rFonts w:eastAsiaTheme="minorEastAsia" w:hint="eastAsia"/>
                <w:color w:val="000000" w:themeColor="text1"/>
                <w:lang w:eastAsia="zh-CN"/>
              </w:rPr>
              <w:t>F</w:t>
            </w:r>
            <w:r>
              <w:rPr>
                <w:rFonts w:eastAsiaTheme="minorEastAsia"/>
                <w:color w:val="000000" w:themeColor="text1"/>
                <w:lang w:eastAsia="zh-CN"/>
              </w:rPr>
              <w:t>FS whether the issue needs to be considered for Type-1 HARQ-ACK codebook.</w:t>
            </w:r>
          </w:p>
        </w:tc>
      </w:tr>
    </w:tbl>
    <w:p w14:paraId="3210114A" w14:textId="77777777" w:rsidR="00966614" w:rsidRDefault="00966614">
      <w:pPr>
        <w:snapToGrid w:val="0"/>
        <w:spacing w:after="120"/>
        <w:rPr>
          <w:rFonts w:eastAsiaTheme="minorEastAsia"/>
          <w:lang w:val="en-US" w:eastAsia="zh-CN"/>
        </w:rPr>
      </w:pPr>
    </w:p>
    <w:p w14:paraId="2D740825" w14:textId="77777777" w:rsidR="00966614" w:rsidRDefault="008C5848">
      <w:pPr>
        <w:snapToGrid w:val="0"/>
        <w:spacing w:after="120"/>
        <w:rPr>
          <w:lang w:val="en-US" w:eastAsia="zh-CN"/>
        </w:rPr>
      </w:pPr>
      <w:r>
        <w:rPr>
          <w:lang w:val="en-US" w:eastAsia="zh-CN"/>
        </w:rPr>
        <w:t>I</w:t>
      </w:r>
      <w:r>
        <w:rPr>
          <w:rFonts w:eastAsia="微软雅黑"/>
          <w:color w:val="000000"/>
        </w:rPr>
        <w:t xml:space="preserve">n case the total number of LP and HP HARQ-ACK bits is no more than 2, the same agreement as that for total number of LP and HP HARQ-ACK bits is more than 2 should be adopted, i.e., using a PUCCH resource in the second </w:t>
      </w:r>
      <w:r>
        <w:rPr>
          <w:rFonts w:eastAsia="微软雅黑"/>
          <w:i/>
          <w:iCs/>
          <w:color w:val="000000"/>
        </w:rPr>
        <w:t>PUCCH-Config</w:t>
      </w:r>
      <w:r>
        <w:rPr>
          <w:rFonts w:eastAsia="微软雅黑"/>
          <w:color w:val="000000"/>
        </w:rPr>
        <w:t xml:space="preserve"> (the </w:t>
      </w:r>
      <w:r>
        <w:rPr>
          <w:rFonts w:eastAsia="微软雅黑"/>
          <w:i/>
          <w:iCs/>
          <w:color w:val="000000"/>
        </w:rPr>
        <w:t xml:space="preserve">PUCCH-config </w:t>
      </w:r>
      <w:r>
        <w:rPr>
          <w:rFonts w:eastAsia="微软雅黑"/>
          <w:color w:val="000000"/>
        </w:rPr>
        <w:t>containing the PUCCH resource of the HP HARQ-ACK).</w:t>
      </w:r>
      <w:r>
        <w:rPr>
          <w:lang w:val="en-US" w:eastAsia="zh-CN"/>
        </w:rPr>
        <w:t xml:space="preserve"> It is not reasonable to </w:t>
      </w:r>
      <w:r>
        <w:rPr>
          <w:rFonts w:eastAsiaTheme="minorEastAsia"/>
          <w:lang w:eastAsia="zh-CN"/>
        </w:rPr>
        <w:t>use the PUCCH resource with more OFDM</w:t>
      </w:r>
      <w:r>
        <w:rPr>
          <w:rFonts w:eastAsiaTheme="minorEastAsia"/>
          <w:color w:val="000000" w:themeColor="text1"/>
          <w:lang w:eastAsia="zh-CN"/>
        </w:rPr>
        <w:t xml:space="preserve"> symbols.</w:t>
      </w:r>
      <w:r>
        <w:rPr>
          <w:rFonts w:eastAsia="宋体" w:hint="eastAsia"/>
          <w:lang w:eastAsia="zh-CN"/>
        </w:rPr>
        <w:t xml:space="preserve"> </w:t>
      </w:r>
      <w:r>
        <w:rPr>
          <w:rFonts w:eastAsia="宋体"/>
          <w:lang w:eastAsia="zh-CN"/>
        </w:rPr>
        <w:t xml:space="preserve">More OFDM symbols </w:t>
      </w:r>
      <w:r>
        <w:rPr>
          <w:rFonts w:eastAsia="宋体" w:hint="eastAsia"/>
          <w:lang w:eastAsia="zh-CN"/>
        </w:rPr>
        <w:t>may complicate the UCI multiplexing e.g. a HP HARQ-ACK may be multiplexed in a LP PUCCH which goes across sub-slot boundary for HP HARQ-ACK results in further multiplexing with HP HARQ-ACK in another sub-slot.</w:t>
      </w:r>
    </w:p>
    <w:p w14:paraId="57693920" w14:textId="77777777" w:rsidR="00966614" w:rsidRDefault="008C5848">
      <w:pPr>
        <w:snapToGrid w:val="0"/>
        <w:spacing w:after="120"/>
        <w:rPr>
          <w:rFonts w:eastAsiaTheme="minorEastAsia"/>
          <w:lang w:val="en-US" w:eastAsia="zh-CN"/>
        </w:rPr>
      </w:pPr>
      <w:r>
        <w:rPr>
          <w:rFonts w:hint="eastAsia"/>
          <w:b/>
          <w:i/>
          <w:lang w:val="en-US" w:eastAsia="zh-CN"/>
        </w:rPr>
        <w:t xml:space="preserve">Proposal </w:t>
      </w:r>
      <w:r>
        <w:rPr>
          <w:b/>
          <w:i/>
          <w:lang w:val="en-US" w:eastAsia="zh-CN"/>
        </w:rPr>
        <w:t>10</w:t>
      </w:r>
      <w:r>
        <w:rPr>
          <w:rFonts w:hint="eastAsia"/>
          <w:i/>
          <w:lang w:val="en-US" w:eastAsia="zh-CN"/>
        </w:rPr>
        <w:t xml:space="preserve">: </w:t>
      </w:r>
      <w:r>
        <w:rPr>
          <w:rFonts w:eastAsia="微软雅黑"/>
          <w:i/>
          <w:color w:val="000000"/>
        </w:rPr>
        <w:t xml:space="preserve">For multiplexing a high-priority (HP) HARQ-ACK and a low-priority (LP) HARQ-ACK into a PUCCH in R17, use a PUCCH resource in the second </w:t>
      </w:r>
      <w:r>
        <w:rPr>
          <w:rFonts w:eastAsia="微软雅黑"/>
          <w:i/>
          <w:iCs/>
          <w:color w:val="000000"/>
        </w:rPr>
        <w:t>PUCCH-Config</w:t>
      </w:r>
      <w:r>
        <w:rPr>
          <w:rFonts w:eastAsia="微软雅黑"/>
          <w:i/>
          <w:color w:val="000000"/>
        </w:rPr>
        <w:t xml:space="preserve"> (the </w:t>
      </w:r>
      <w:r>
        <w:rPr>
          <w:rFonts w:eastAsia="微软雅黑"/>
          <w:i/>
          <w:iCs/>
          <w:color w:val="000000"/>
        </w:rPr>
        <w:t xml:space="preserve">PUCCH-config </w:t>
      </w:r>
      <w:r>
        <w:rPr>
          <w:rFonts w:eastAsia="微软雅黑"/>
          <w:i/>
          <w:color w:val="000000"/>
        </w:rPr>
        <w:t>containing the PUCCH resource of the HP HARQ-ACK) in case the total number of LP and HP HARQ-ACK bits is 2.</w:t>
      </w:r>
    </w:p>
    <w:p w14:paraId="7AC1579D" w14:textId="77777777" w:rsidR="00966614" w:rsidRDefault="00966614">
      <w:pPr>
        <w:snapToGrid w:val="0"/>
        <w:spacing w:after="120"/>
        <w:rPr>
          <w:rFonts w:eastAsia="微软雅黑"/>
        </w:rPr>
      </w:pPr>
    </w:p>
    <w:p w14:paraId="664B1DD1" w14:textId="77777777" w:rsidR="00966614" w:rsidRDefault="008C5848">
      <w:pPr>
        <w:snapToGrid w:val="0"/>
        <w:spacing w:after="120"/>
        <w:rPr>
          <w:rFonts w:eastAsia="宋体"/>
        </w:rPr>
      </w:pPr>
      <w:r>
        <w:rPr>
          <w:rFonts w:eastAsia="微软雅黑"/>
        </w:rPr>
        <w:t xml:space="preserve">For multiplexing a high-priority (HP) HARQ-ACK and a low-priority (LP) HARQ-ACK into a PUCCH in R17, the </w:t>
      </w:r>
      <w:r>
        <w:rPr>
          <w:rFonts w:eastAsia="微软雅黑"/>
          <w:lang w:eastAsia="zh-CN"/>
        </w:rPr>
        <w:t xml:space="preserve">UCI payload size for </w:t>
      </w:r>
      <w:r>
        <w:rPr>
          <w:rFonts w:eastAsia="微软雅黑" w:hint="eastAsia"/>
          <w:lang w:eastAsia="zh-CN"/>
        </w:rPr>
        <w:t>P</w:t>
      </w:r>
      <w:r>
        <w:rPr>
          <w:rFonts w:eastAsia="微软雅黑"/>
          <w:lang w:eastAsia="zh-CN"/>
        </w:rPr>
        <w:t xml:space="preserve">UCCH </w:t>
      </w:r>
      <w:r>
        <w:rPr>
          <w:rFonts w:eastAsia="微软雅黑" w:hint="eastAsia"/>
          <w:lang w:eastAsia="zh-CN"/>
        </w:rPr>
        <w:t>resource</w:t>
      </w:r>
      <w:r>
        <w:rPr>
          <w:rFonts w:eastAsia="微软雅黑"/>
          <w:lang w:eastAsia="zh-CN"/>
        </w:rPr>
        <w:t xml:space="preserve"> determination should equals to </w:t>
      </w:r>
      <w:r>
        <w:rPr>
          <w:rFonts w:eastAsia="宋体"/>
        </w:rPr>
        <w:t xml:space="preserve">the number of HP UCI bits + the number of LP UCI bits. </w:t>
      </w:r>
      <w:r>
        <w:rPr>
          <w:rFonts w:eastAsia="宋体"/>
          <w:lang w:eastAsia="zh-CN"/>
        </w:rPr>
        <w:t xml:space="preserve">Directly using </w:t>
      </w:r>
      <w:r>
        <w:rPr>
          <w:rFonts w:eastAsia="宋体"/>
        </w:rPr>
        <w:t xml:space="preserve">the number of HP UCI bits + LP UCI bits to determine the PUCCH resource set selection would not waste resources, as after the encoding procedure according to the real coding rate for HP UCI and LP UCI, </w:t>
      </w:r>
      <w:r>
        <w:rPr>
          <w:rFonts w:eastAsia="宋体"/>
        </w:rPr>
        <w:lastRenderedPageBreak/>
        <w:t xml:space="preserve">the unused PUCCH resources will be automatically released for other UE’s usage. No need to over-optimize the payload size by a scaling factor as option 2 proposed. </w:t>
      </w:r>
      <w:r>
        <w:rPr>
          <w:rFonts w:eastAsia="宋体"/>
          <w:lang w:eastAsia="zh-CN"/>
        </w:rPr>
        <w:t>In addition, mentioned in option 2, t</w:t>
      </w:r>
      <w:r>
        <w:t>he scaling factor can be a function of code rate for HP UCI and LP UCI</w:t>
      </w:r>
      <w:r>
        <w:rPr>
          <w:rFonts w:eastAsia="宋体"/>
          <w:lang w:eastAsia="zh-CN"/>
        </w:rPr>
        <w:t xml:space="preserve">. But How to determine the code rate and PUCCH resource set is a chicken-and-egg issue. According to current spec, code rate is related to the PUCCH format according to the determined PUCCH resource. Before PUCCH resource and PUCCH resource set is determined, code rate is not known by UE, then how to determine the scaling factor according to code rate if the scaling factor will affect the PUCCH resource set selection? </w:t>
      </w:r>
    </w:p>
    <w:p w14:paraId="6AC3B776" w14:textId="77777777" w:rsidR="00966614" w:rsidRDefault="008C5848">
      <w:pPr>
        <w:snapToGrid w:val="0"/>
        <w:spacing w:after="120"/>
        <w:rPr>
          <w:rFonts w:eastAsia="微软雅黑"/>
          <w:i/>
          <w:color w:val="000000"/>
        </w:rPr>
      </w:pPr>
      <w:r>
        <w:rPr>
          <w:rFonts w:hint="eastAsia"/>
          <w:b/>
          <w:i/>
          <w:lang w:val="en-US" w:eastAsia="zh-CN"/>
        </w:rPr>
        <w:t xml:space="preserve">Proposal </w:t>
      </w:r>
      <w:r>
        <w:rPr>
          <w:b/>
          <w:i/>
          <w:lang w:val="en-US" w:eastAsia="zh-CN"/>
        </w:rPr>
        <w:t>11</w:t>
      </w:r>
      <w:r>
        <w:rPr>
          <w:rFonts w:hint="eastAsia"/>
          <w:i/>
          <w:lang w:val="en-US" w:eastAsia="zh-CN"/>
        </w:rPr>
        <w:t xml:space="preserve">: </w:t>
      </w:r>
      <w:r>
        <w:rPr>
          <w:rFonts w:eastAsia="微软雅黑"/>
          <w:i/>
          <w:color w:val="000000"/>
        </w:rPr>
        <w:t xml:space="preserve">For multiplexing a high-priority (HP) HARQ-ACK and a low-priority (LP) HARQ-ACK into a PUCCH in R17, UCI payload size for </w:t>
      </w:r>
      <w:r>
        <w:rPr>
          <w:rFonts w:eastAsia="微软雅黑" w:hint="eastAsia"/>
          <w:i/>
          <w:color w:val="000000"/>
        </w:rPr>
        <w:t>P</w:t>
      </w:r>
      <w:r>
        <w:rPr>
          <w:rFonts w:eastAsia="微软雅黑"/>
          <w:i/>
          <w:color w:val="000000"/>
        </w:rPr>
        <w:t xml:space="preserve">UCCH </w:t>
      </w:r>
      <w:r>
        <w:rPr>
          <w:rFonts w:eastAsia="微软雅黑" w:hint="eastAsia"/>
          <w:i/>
          <w:color w:val="000000"/>
        </w:rPr>
        <w:t>resource</w:t>
      </w:r>
      <w:r>
        <w:rPr>
          <w:rFonts w:eastAsia="微软雅黑"/>
          <w:i/>
          <w:color w:val="000000"/>
        </w:rPr>
        <w:t xml:space="preserve"> determination is determined as the total number of HP UCI bits + LP UCI bits</w:t>
      </w:r>
    </w:p>
    <w:p w14:paraId="71621037" w14:textId="77777777" w:rsidR="00966614" w:rsidRDefault="00966614">
      <w:pPr>
        <w:snapToGrid w:val="0"/>
        <w:spacing w:after="120"/>
        <w:rPr>
          <w:rFonts w:eastAsia="微软雅黑"/>
          <w:i/>
          <w:color w:val="000000"/>
        </w:rPr>
      </w:pPr>
    </w:p>
    <w:p w14:paraId="5A1512D4" w14:textId="77777777" w:rsidR="00966614" w:rsidRDefault="008C5848">
      <w:pPr>
        <w:snapToGrid w:val="0"/>
        <w:spacing w:after="120"/>
        <w:rPr>
          <w:rFonts w:eastAsia="微软雅黑"/>
          <w:lang w:eastAsia="zh-CN"/>
        </w:rPr>
      </w:pPr>
      <w:r>
        <w:rPr>
          <w:rFonts w:eastAsia="微软雅黑"/>
          <w:lang w:eastAsia="zh-CN"/>
        </w:rPr>
        <w:t xml:space="preserve">For the problem of </w:t>
      </w:r>
      <w:r>
        <w:rPr>
          <w:rFonts w:eastAsia="微软雅黑" w:hint="eastAsia"/>
          <w:lang w:eastAsia="zh-CN"/>
        </w:rPr>
        <w:t>ambi</w:t>
      </w:r>
      <w:r>
        <w:rPr>
          <w:rFonts w:eastAsia="微软雅黑"/>
          <w:lang w:eastAsia="zh-CN"/>
        </w:rPr>
        <w:t>guity on LP HARQ-ACK existence or LP HARQ-ACK type-2 codebook size due to DCI miss-detection, which kind of ambiguity would happen should be identified first.</w:t>
      </w:r>
    </w:p>
    <w:p w14:paraId="75802ACD" w14:textId="77777777" w:rsidR="00966614" w:rsidRDefault="008C5848">
      <w:pPr>
        <w:snapToGrid w:val="0"/>
        <w:spacing w:after="120"/>
        <w:rPr>
          <w:lang w:val="en-US" w:eastAsia="zh-CN"/>
        </w:rPr>
      </w:pPr>
      <w:r>
        <w:rPr>
          <w:lang w:val="en-US" w:eastAsia="zh-CN"/>
        </w:rPr>
        <w:t xml:space="preserve">For the ambiguity due to </w:t>
      </w:r>
      <w:r>
        <w:rPr>
          <w:rFonts w:eastAsia="微软雅黑"/>
          <w:lang w:eastAsia="zh-CN"/>
        </w:rPr>
        <w:t>LP HARQ-ACK non-existence,</w:t>
      </w:r>
      <w:r>
        <w:rPr>
          <w:lang w:val="en-US" w:eastAsia="zh-CN"/>
        </w:rPr>
        <w:t xml:space="preserve"> </w:t>
      </w:r>
      <w:r>
        <w:rPr>
          <w:rFonts w:eastAsia="微软雅黑"/>
          <w:color w:val="000000"/>
        </w:rPr>
        <w:t>in case the total number of LP and HP HARQ-ACK bits is more than 2</w:t>
      </w:r>
      <w:r>
        <w:rPr>
          <w:rFonts w:hint="eastAsia"/>
          <w:lang w:val="en-US" w:eastAsia="zh-CN"/>
        </w:rPr>
        <w:t xml:space="preserve">, PUCCH format 2, 3, or 4 is used. If the DCI corresponding to LP </w:t>
      </w:r>
      <w:r>
        <w:rPr>
          <w:rFonts w:eastAsia="微软雅黑"/>
          <w:color w:val="000000"/>
        </w:rPr>
        <w:t>HARQ-ACK</w:t>
      </w:r>
      <w:r>
        <w:rPr>
          <w:rFonts w:hint="eastAsia"/>
          <w:lang w:val="en-US" w:eastAsia="zh-CN"/>
        </w:rPr>
        <w:t xml:space="preserve">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 xml:space="preserve">blindly decode the PUCCH based on the hypothesis of different payload size under the condition that whether the LP HARQ-ACK is multiplexed with HP HARQ-ACK or not. gNB will correctly </w:t>
      </w:r>
      <w:r>
        <w:rPr>
          <w:rFonts w:eastAsia="宋体"/>
          <w:lang w:eastAsia="zh-CN"/>
        </w:rPr>
        <w:t>obtain the</w:t>
      </w:r>
      <w:r>
        <w:rPr>
          <w:rFonts w:hint="eastAsia"/>
          <w:lang w:val="en-US" w:eastAsia="zh-CN"/>
        </w:rPr>
        <w:t xml:space="preserve"> HP UCI </w:t>
      </w:r>
      <w:r>
        <w:rPr>
          <w:lang w:val="en-US" w:eastAsia="zh-CN"/>
        </w:rPr>
        <w:t>without ambiguity and retransmit the PDSCH with low priority as the corresponding DCI is missing</w:t>
      </w:r>
      <w:r>
        <w:rPr>
          <w:rFonts w:hint="eastAsia"/>
          <w:lang w:val="en-US" w:eastAsia="zh-CN"/>
        </w:rPr>
        <w:t>.</w:t>
      </w:r>
    </w:p>
    <w:p w14:paraId="50F6E7DE" w14:textId="77777777" w:rsidR="00966614" w:rsidRDefault="008C5848">
      <w:pPr>
        <w:snapToGrid w:val="0"/>
        <w:spacing w:after="120"/>
        <w:rPr>
          <w:lang w:val="en-US" w:eastAsia="zh-CN"/>
        </w:rPr>
      </w:pPr>
      <w:r>
        <w:rPr>
          <w:rFonts w:hint="eastAsia"/>
          <w:lang w:val="en-US" w:eastAsia="zh-CN"/>
        </w:rPr>
        <w:t xml:space="preserve">But </w:t>
      </w:r>
      <w:r>
        <w:rPr>
          <w:lang w:val="en-US" w:eastAsia="zh-CN"/>
        </w:rPr>
        <w:t>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w:t>
      </w:r>
      <w:r>
        <w:rPr>
          <w:rFonts w:hint="eastAsia"/>
          <w:lang w:val="en-US" w:eastAsia="zh-CN"/>
        </w:rPr>
        <w:t xml:space="preserve"> are</w:t>
      </w:r>
      <w:r>
        <w:rPr>
          <w:lang w:val="en-US" w:eastAsia="zh-CN"/>
        </w:rPr>
        <w:t xml:space="preserve"> multiplexing</w:t>
      </w:r>
      <w:r>
        <w:rPr>
          <w:rFonts w:hint="eastAsia"/>
          <w:lang w:val="en-US" w:eastAsia="zh-CN"/>
        </w:rPr>
        <w:t xml:space="preserve"> on PUCCH </w:t>
      </w:r>
      <w:r>
        <w:rPr>
          <w:lang w:val="en-US" w:eastAsia="zh-CN"/>
        </w:rPr>
        <w:t>format 0, there is ambiguity for gNB on determining whether the LP HARQ-ACK is multiplexed with HP HARQ-ACK or not. I</w:t>
      </w:r>
      <w:r>
        <w:rPr>
          <w:rFonts w:hint="eastAsia"/>
          <w:lang w:val="en-US" w:eastAsia="zh-CN"/>
        </w:rPr>
        <w:t xml:space="preserve">f the DCI corresponding to LP </w:t>
      </w:r>
      <w:r>
        <w:rPr>
          <w:lang w:val="en-US" w:eastAsia="zh-CN"/>
        </w:rPr>
        <w:t>HARQ-ACK</w:t>
      </w:r>
      <w:r>
        <w:rPr>
          <w:rFonts w:hint="eastAsia"/>
          <w:lang w:val="en-US" w:eastAsia="zh-CN"/>
        </w:rPr>
        <w:t xml:space="preserve"> is </w:t>
      </w:r>
      <w:r>
        <w:rPr>
          <w:rFonts w:eastAsia="宋体"/>
          <w:lang w:eastAsia="zh-CN"/>
        </w:rPr>
        <w:t>missing detection</w:t>
      </w:r>
      <w:r>
        <w:rPr>
          <w:rFonts w:hint="eastAsia"/>
          <w:lang w:val="en-US" w:eastAsia="zh-CN"/>
        </w:rPr>
        <w:t xml:space="preserve">, </w:t>
      </w:r>
      <w:r>
        <w:rPr>
          <w:lang w:val="en-US" w:eastAsia="zh-CN"/>
        </w:rPr>
        <w:t xml:space="preserve">the single </w:t>
      </w:r>
      <w:r>
        <w:rPr>
          <w:rFonts w:hint="eastAsia"/>
          <w:lang w:val="en-US" w:eastAsia="zh-CN"/>
        </w:rPr>
        <w:t xml:space="preserve">HP </w:t>
      </w:r>
      <w:r>
        <w:rPr>
          <w:lang w:val="en-US" w:eastAsia="zh-CN"/>
        </w:rPr>
        <w:t>HARQ</w:t>
      </w:r>
      <w:r>
        <w:rPr>
          <w:rFonts w:hint="eastAsia"/>
          <w:lang w:val="en-US" w:eastAsia="zh-CN"/>
        </w:rPr>
        <w:t xml:space="preserve">-ACK and the multiplexed </w:t>
      </w:r>
      <w:r>
        <w:rPr>
          <w:lang w:val="en-US" w:eastAsia="zh-CN"/>
        </w:rPr>
        <w:t>HARQ</w:t>
      </w:r>
      <w:r>
        <w:rPr>
          <w:rFonts w:hint="eastAsia"/>
          <w:lang w:val="en-US" w:eastAsia="zh-CN"/>
        </w:rPr>
        <w:t xml:space="preserve">-ACKs would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r>
        <w:rPr>
          <w:i/>
          <w:lang w:val="en-US" w:eastAsia="zh-CN"/>
        </w:rPr>
        <w:t>m</w:t>
      </w:r>
      <w:r>
        <w:rPr>
          <w:i/>
          <w:vertAlign w:val="subscript"/>
          <w:lang w:val="en-US" w:eastAsia="zh-CN"/>
        </w:rPr>
        <w:t>cs</w:t>
      </w:r>
      <w:r>
        <w:rPr>
          <w:rFonts w:hint="eastAsia"/>
          <w:lang w:val="en-US" w:eastAsia="zh-CN"/>
        </w:rPr>
        <w:t xml:space="preserve">, which will cause misunderstanding about the detection of LP transmission at </w:t>
      </w:r>
      <w:r>
        <w:rPr>
          <w:lang w:val="en-US" w:eastAsia="zh-CN"/>
        </w:rPr>
        <w:t xml:space="preserve">gNB </w:t>
      </w:r>
      <w:r>
        <w:rPr>
          <w:rFonts w:hint="eastAsia"/>
          <w:lang w:val="en-US" w:eastAsia="zh-CN"/>
        </w:rPr>
        <w:t>side</w:t>
      </w:r>
      <w:r>
        <w:rPr>
          <w:lang w:val="en-US" w:eastAsia="zh-CN"/>
        </w:rPr>
        <w:t xml:space="preserve">. For example, in figure 2, </w:t>
      </w:r>
      <w:r>
        <w:rPr>
          <w:rFonts w:hint="eastAsia"/>
          <w:lang w:val="en-US" w:eastAsia="zh-CN"/>
        </w:rPr>
        <w:t xml:space="preserve">according to the current specification 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detection, UE will transmit only 1 bit HP UCI with </w:t>
      </w:r>
      <w:r>
        <w:rPr>
          <w:i/>
          <w:lang w:val="en-US" w:eastAsia="zh-CN"/>
        </w:rPr>
        <w:t>m</w:t>
      </w:r>
      <w:r>
        <w:rPr>
          <w:i/>
          <w:vertAlign w:val="subscript"/>
          <w:lang w:val="en-US" w:eastAsia="zh-CN"/>
        </w:rPr>
        <w:t>cs</w:t>
      </w:r>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 While at gNB side, the </w:t>
      </w:r>
      <w:r>
        <w:rPr>
          <w:rFonts w:eastAsia="宋体"/>
          <w:lang w:eastAsia="zh-CN"/>
        </w:rPr>
        <w:t>gNB will assume 2 bits UCI reception and consider the result as {HP=NACK, LP=NACK} or {HP=ACK, LP=ACK}</w:t>
      </w:r>
      <w:r>
        <w:rPr>
          <w:rFonts w:eastAsia="宋体" w:hint="eastAsia"/>
          <w:lang w:val="en-US" w:eastAsia="zh-CN"/>
        </w:rPr>
        <w:t>. O</w:t>
      </w:r>
      <w:r>
        <w:rPr>
          <w:rFonts w:eastAsia="宋体"/>
          <w:lang w:eastAsia="zh-CN"/>
        </w:rPr>
        <w:t xml:space="preserve">bviously when </w:t>
      </w:r>
      <w:r>
        <w:rPr>
          <w:i/>
          <w:lang w:val="en-US" w:eastAsia="zh-CN"/>
        </w:rPr>
        <w:t>m</w:t>
      </w:r>
      <w:r>
        <w:rPr>
          <w:i/>
          <w:vertAlign w:val="subscript"/>
          <w:lang w:val="en-US" w:eastAsia="zh-CN"/>
        </w:rPr>
        <w:t>cs</w:t>
      </w:r>
      <w:r>
        <w:rPr>
          <w:rFonts w:eastAsia="宋体"/>
          <w:lang w:eastAsia="zh-CN"/>
        </w:rPr>
        <w:t xml:space="preserve"> =6</w:t>
      </w:r>
      <w:r>
        <w:rPr>
          <w:rFonts w:eastAsia="宋体" w:hint="eastAsia"/>
          <w:lang w:val="en-US" w:eastAsia="zh-CN"/>
        </w:rPr>
        <w:t xml:space="preserve"> (in case the HP transmission is correctly decoded)</w:t>
      </w:r>
      <w:r>
        <w:rPr>
          <w:rFonts w:eastAsia="宋体"/>
          <w:lang w:eastAsia="zh-CN"/>
        </w:rPr>
        <w:t>, the gNB</w:t>
      </w:r>
      <w:r>
        <w:rPr>
          <w:rFonts w:eastAsia="宋体" w:hint="eastAsia"/>
          <w:lang w:val="en-US" w:eastAsia="zh-CN"/>
        </w:rPr>
        <w:t xml:space="preserve"> will</w:t>
      </w:r>
      <w:r>
        <w:rPr>
          <w:rFonts w:eastAsia="宋体"/>
          <w:lang w:eastAsia="zh-CN"/>
        </w:rPr>
        <w:t xml:space="preserve"> </w:t>
      </w:r>
      <w:r>
        <w:rPr>
          <w:rFonts w:eastAsia="宋体" w:hint="eastAsia"/>
          <w:lang w:val="en-US" w:eastAsia="zh-CN"/>
        </w:rPr>
        <w:t xml:space="preserve">assume </w:t>
      </w:r>
      <w:r>
        <w:rPr>
          <w:rFonts w:eastAsia="宋体"/>
          <w:lang w:eastAsia="zh-CN"/>
        </w:rPr>
        <w:t xml:space="preserve">the LP </w:t>
      </w:r>
      <w:r>
        <w:rPr>
          <w:rFonts w:eastAsia="宋体" w:hint="eastAsia"/>
          <w:lang w:val="en-US" w:eastAsia="zh-CN"/>
        </w:rPr>
        <w:t xml:space="preserve">transmission is also </w:t>
      </w:r>
      <w:r>
        <w:rPr>
          <w:rFonts w:eastAsia="宋体"/>
          <w:lang w:val="en-US" w:eastAsia="zh-CN"/>
        </w:rPr>
        <w:t>correctly</w:t>
      </w:r>
      <w:r>
        <w:rPr>
          <w:rFonts w:eastAsia="宋体" w:hint="eastAsia"/>
          <w:lang w:val="en-US" w:eastAsia="zh-CN"/>
        </w:rPr>
        <w:t xml:space="preserve"> detected </w:t>
      </w:r>
      <w:r>
        <w:rPr>
          <w:rFonts w:eastAsia="宋体"/>
          <w:lang w:val="en-US" w:eastAsia="zh-CN"/>
        </w:rPr>
        <w:t xml:space="preserve">by UE </w:t>
      </w:r>
      <w:r>
        <w:rPr>
          <w:rFonts w:eastAsia="宋体" w:hint="eastAsia"/>
          <w:lang w:val="en-US" w:eastAsia="zh-CN"/>
        </w:rPr>
        <w:t xml:space="preserve">but </w:t>
      </w:r>
      <w:r>
        <w:rPr>
          <w:rFonts w:eastAsia="宋体"/>
          <w:lang w:val="en-US" w:eastAsia="zh-CN"/>
        </w:rPr>
        <w:t xml:space="preserve">it </w:t>
      </w:r>
      <w:r>
        <w:rPr>
          <w:rFonts w:eastAsia="宋体" w:hint="eastAsia"/>
          <w:lang w:val="en-US" w:eastAsia="zh-CN"/>
        </w:rPr>
        <w:t>fails at UE side in fact</w:t>
      </w:r>
      <w:r>
        <w:rPr>
          <w:rFonts w:eastAsia="宋体"/>
          <w:lang w:eastAsia="zh-CN"/>
        </w:rPr>
        <w:t>.</w:t>
      </w:r>
      <w:r>
        <w:rPr>
          <w:lang w:val="en-US" w:eastAsia="zh-CN"/>
        </w:rPr>
        <w:t xml:space="preserve"> Hypothesis</w:t>
      </w:r>
      <w:r>
        <w:rPr>
          <w:rFonts w:hint="eastAsia"/>
          <w:lang w:val="en-US" w:eastAsia="zh-CN"/>
        </w:rPr>
        <w:t xml:space="preserve"> detection based </w:t>
      </w:r>
      <w:r>
        <w:rPr>
          <w:lang w:val="en-US" w:eastAsia="zh-CN"/>
        </w:rPr>
        <w:t>on payload size doesn’t work well for this case</w:t>
      </w:r>
      <w:r>
        <w:rPr>
          <w:rFonts w:hint="eastAsia"/>
          <w:lang w:val="en-US" w:eastAsia="zh-CN"/>
        </w:rPr>
        <w:t>.</w:t>
      </w:r>
      <w:r>
        <w:rPr>
          <w:lang w:val="en-US" w:eastAsia="zh-CN"/>
        </w:rPr>
        <w:t xml:space="preserve"> </w:t>
      </w:r>
    </w:p>
    <w:p w14:paraId="4C46AF08" w14:textId="7BB06A8C" w:rsidR="00295C67" w:rsidRDefault="00295C67">
      <w:pPr>
        <w:snapToGrid w:val="0"/>
        <w:spacing w:after="120"/>
        <w:jc w:val="center"/>
        <w:rPr>
          <w:rFonts w:eastAsiaTheme="minorEastAsia" w:hint="eastAsia"/>
          <w:lang w:val="en-US" w:eastAsia="zh-CN"/>
        </w:rPr>
      </w:pPr>
      <w:r w:rsidRPr="00295C67">
        <w:rPr>
          <w:rFonts w:eastAsiaTheme="minorEastAsia"/>
          <w:lang w:val="en-US" w:eastAsia="zh-CN"/>
        </w:rPr>
        <w:drawing>
          <wp:inline distT="0" distB="0" distL="0" distR="0" wp14:anchorId="39F46948" wp14:editId="7077C2B3">
            <wp:extent cx="5378726" cy="250202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8726" cy="2502029"/>
                    </a:xfrm>
                    <a:prstGeom prst="rect">
                      <a:avLst/>
                    </a:prstGeom>
                  </pic:spPr>
                </pic:pic>
              </a:graphicData>
            </a:graphic>
          </wp:inline>
        </w:drawing>
      </w:r>
    </w:p>
    <w:p w14:paraId="5B9BA615" w14:textId="77777777" w:rsidR="00966614" w:rsidRDefault="008C5848">
      <w:pPr>
        <w:snapToGrid w:val="0"/>
        <w:spacing w:after="120"/>
        <w:jc w:val="center"/>
        <w:rPr>
          <w:rFonts w:eastAsiaTheme="minorEastAsia"/>
          <w:lang w:val="en-US" w:eastAsia="zh-CN"/>
        </w:rPr>
      </w:pPr>
      <w:r>
        <w:rPr>
          <w:rFonts w:eastAsiaTheme="minorEastAsia"/>
          <w:lang w:val="en-US" w:eastAsia="zh-CN"/>
        </w:rPr>
        <w:t xml:space="preserve">Figure 2 </w:t>
      </w:r>
      <w:r>
        <w:rPr>
          <w:lang w:val="en-US" w:eastAsia="zh-CN"/>
        </w:rPr>
        <w:t>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w:t>
      </w:r>
    </w:p>
    <w:p w14:paraId="7D3F6751" w14:textId="29763785" w:rsidR="00966614" w:rsidRDefault="008C5848">
      <w:pPr>
        <w:snapToGrid w:val="0"/>
        <w:spacing w:after="120"/>
        <w:rPr>
          <w:lang w:val="en-US" w:eastAsia="zh-CN"/>
        </w:rPr>
      </w:pPr>
      <w:r>
        <w:rPr>
          <w:rFonts w:hint="eastAsia"/>
          <w:lang w:val="en-US" w:eastAsia="zh-CN"/>
        </w:rPr>
        <w:lastRenderedPageBreak/>
        <w:t xml:space="preserve">To solve this </w:t>
      </w:r>
      <w:r>
        <w:rPr>
          <w:lang w:val="en-US" w:eastAsia="zh-CN"/>
        </w:rPr>
        <w:t xml:space="preserve">ambiguity </w:t>
      </w:r>
      <w:r>
        <w:rPr>
          <w:rFonts w:hint="eastAsia"/>
          <w:lang w:val="en-US" w:eastAsia="zh-CN"/>
        </w:rPr>
        <w:t xml:space="preserve">problem, </w:t>
      </w:r>
      <w:r>
        <w:rPr>
          <w:lang w:val="en-US" w:eastAsia="zh-CN"/>
        </w:rPr>
        <w:t>two possible solutions are studied. 1) D</w:t>
      </w:r>
      <w:r>
        <w:rPr>
          <w:rFonts w:hint="eastAsia"/>
          <w:lang w:val="en-US" w:eastAsia="zh-CN"/>
        </w:rPr>
        <w:t xml:space="preserve">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w:t>
      </w:r>
      <w:r>
        <w:rPr>
          <w:lang w:val="en-US" w:eastAsia="zh-CN"/>
        </w:rPr>
        <w:t>s</w:t>
      </w:r>
      <w:r>
        <w:rPr>
          <w:rFonts w:hint="eastAsia"/>
          <w:lang w:val="en-US" w:eastAsia="zh-CN"/>
        </w:rPr>
        <w:t xml:space="preserve">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2) The</w:t>
      </w:r>
      <w:r>
        <w:rPr>
          <w:rFonts w:hint="eastAsia"/>
          <w:lang w:val="en-US" w:eastAsia="zh-CN"/>
        </w:rPr>
        <w:t xml:space="preserve"> extended PUCCH resource can be configured for</w:t>
      </w:r>
      <w:r>
        <w:rPr>
          <w:lang w:val="en-US" w:eastAsia="zh-CN"/>
        </w:rPr>
        <w:t xml:space="preserve"> the</w:t>
      </w:r>
      <w:r>
        <w:rPr>
          <w:rFonts w:hint="eastAsia"/>
          <w:lang w:val="en-US" w:eastAsia="zh-CN"/>
        </w:rPr>
        <w:t xml:space="preserve"> multiplexed UCI</w:t>
      </w:r>
      <w:r>
        <w:rPr>
          <w:lang w:val="en-US" w:eastAsia="zh-CN"/>
        </w:rPr>
        <w:t>s</w:t>
      </w:r>
      <w:r>
        <w:rPr>
          <w:rFonts w:hint="eastAsia"/>
          <w:lang w:val="en-US" w:eastAsia="zh-CN"/>
        </w:rPr>
        <w:t>.</w:t>
      </w:r>
      <w:r>
        <w:rPr>
          <w:lang w:val="en-US" w:eastAsia="zh-CN"/>
        </w:rPr>
        <w:t xml:space="preserve"> D</w:t>
      </w:r>
      <w:r>
        <w:rPr>
          <w:rFonts w:hint="eastAsia"/>
          <w:lang w:val="en-US" w:eastAsia="zh-CN"/>
        </w:rPr>
        <w:t xml:space="preserve">ifferent </w:t>
      </w:r>
      <w:r>
        <w:rPr>
          <w:lang w:val="en-US" w:eastAsia="zh-CN"/>
        </w:rPr>
        <w:t xml:space="preserve">initial </w:t>
      </w:r>
      <w:r>
        <w:rPr>
          <w:rFonts w:hint="eastAsia"/>
          <w:lang w:val="en-US" w:eastAsia="zh-CN"/>
        </w:rPr>
        <w:t>sequences</w:t>
      </w:r>
      <w:r>
        <w:rPr>
          <w:lang w:val="en-US" w:eastAsia="zh-CN"/>
        </w:rPr>
        <w:t xml:space="preserve"> design will need more specification effort and more sequences resources. Simply extending the PUCCH time-frequency resource for multiplexed HP/LP HARQ-ACK will cost much resource overhead. A better approach should be strive to reuse the current PUCCH resources and less specification effort.</w:t>
      </w:r>
    </w:p>
    <w:p w14:paraId="046B79A7" w14:textId="77777777" w:rsidR="00966614" w:rsidRDefault="008C5848">
      <w:pPr>
        <w:snapToGrid w:val="0"/>
        <w:spacing w:after="120"/>
        <w:rPr>
          <w:lang w:val="en-US" w:eastAsia="zh-CN"/>
        </w:rPr>
      </w:pPr>
      <w:r>
        <w:rPr>
          <w:lang w:val="en-US" w:eastAsia="zh-CN"/>
        </w:rPr>
        <w:t>T</w:t>
      </w:r>
      <w:r>
        <w:rPr>
          <w:rFonts w:hint="eastAsia"/>
          <w:lang w:val="en-US" w:eastAsia="zh-CN"/>
        </w:rPr>
        <w:t xml:space="preserve">he extended PUCCH resource </w:t>
      </w:r>
      <w:r>
        <w:rPr>
          <w:lang w:val="en-US" w:eastAsia="zh-CN"/>
        </w:rPr>
        <w:t>for multiplexed UCIs can be implicitly indicated to UE</w:t>
      </w:r>
      <w:r>
        <w:rPr>
          <w:rFonts w:hint="eastAsia"/>
          <w:lang w:val="en-US" w:eastAsia="zh-CN"/>
        </w:rPr>
        <w:t>. F</w:t>
      </w:r>
      <w:r>
        <w:rPr>
          <w:lang w:val="en-US" w:eastAsia="zh-CN"/>
        </w:rPr>
        <w:t xml:space="preserve">or example, in figure 3,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lang w:val="en-US" w:eastAsia="zh-CN"/>
        </w:rPr>
        <w:t>the PUCCH-config</w:t>
      </w:r>
      <w:r>
        <w:rPr>
          <w:rFonts w:hint="eastAsia"/>
          <w:lang w:val="en-US" w:eastAsia="zh-CN"/>
        </w:rPr>
        <w:t xml:space="preserve"> with high priority</w:t>
      </w:r>
      <w:r>
        <w:rPr>
          <w:lang w:val="en-US" w:eastAsia="zh-CN"/>
        </w:rPr>
        <w:t xml:space="preserve"> for HP UCI only if no LP UCI need</w:t>
      </w:r>
      <w:r>
        <w:rPr>
          <w:rFonts w:hint="eastAsia"/>
          <w:lang w:val="en-US" w:eastAsia="zh-CN"/>
        </w:rPr>
        <w:t>s</w:t>
      </w:r>
      <w:r>
        <w:rPr>
          <w:lang w:val="en-US" w:eastAsia="zh-CN"/>
        </w:rPr>
        <w:t xml:space="preserve"> to be multiplexed. And </w:t>
      </w:r>
      <w:r>
        <w:rPr>
          <w:rFonts w:hint="eastAsia"/>
          <w:lang w:val="en-US" w:eastAsia="zh-CN"/>
        </w:rPr>
        <w:t>the PUCCH resource corresponding to PRI+</w:t>
      </w:r>
      <w:r>
        <w:rPr>
          <w:lang w:val="en-US" w:eastAsia="zh-CN"/>
        </w:rPr>
        <w:t>x</w:t>
      </w:r>
      <w:r>
        <w:rPr>
          <w:rFonts w:hint="eastAsia"/>
          <w:lang w:val="en-US" w:eastAsia="zh-CN"/>
        </w:rPr>
        <w:t xml:space="preserve"> is </w:t>
      </w:r>
      <w:r>
        <w:rPr>
          <w:lang w:val="en-US" w:eastAsia="zh-CN"/>
        </w:rPr>
        <w:t xml:space="preserve">defined as </w:t>
      </w:r>
      <w:r>
        <w:rPr>
          <w:rFonts w:hint="eastAsia"/>
          <w:lang w:val="en-US" w:eastAsia="zh-CN"/>
        </w:rPr>
        <w:t xml:space="preserve">the extended PUCCH resource from the </w:t>
      </w:r>
      <w:r>
        <w:rPr>
          <w:lang w:val="en-US" w:eastAsia="zh-CN"/>
        </w:rPr>
        <w:t xml:space="preserve">same </w:t>
      </w:r>
      <w:r>
        <w:rPr>
          <w:rFonts w:hint="eastAsia"/>
          <w:lang w:val="en-US" w:eastAsia="zh-CN"/>
        </w:rPr>
        <w:t xml:space="preserve">PUCCH set in </w:t>
      </w:r>
      <w:r>
        <w:rPr>
          <w:lang w:val="en-US" w:eastAsia="zh-CN"/>
        </w:rPr>
        <w:t>the PUCCH-config</w:t>
      </w:r>
      <w:r>
        <w:rPr>
          <w:rFonts w:hint="eastAsia"/>
          <w:lang w:val="en-US" w:eastAsia="zh-CN"/>
        </w:rPr>
        <w:t xml:space="preserve"> with high priority </w:t>
      </w:r>
      <w:r>
        <w:rPr>
          <w:lang w:val="en-US" w:eastAsia="zh-CN"/>
        </w:rPr>
        <w:t>for multiplexed UCIs, the x can be predefined, e.g., x=1</w:t>
      </w:r>
      <w:r>
        <w:rPr>
          <w:rFonts w:hint="eastAsia"/>
          <w:lang w:val="en-US" w:eastAsia="zh-CN"/>
        </w:rPr>
        <w:t>.</w:t>
      </w:r>
      <w:r>
        <w:rPr>
          <w:lang w:val="en-US" w:eastAsia="zh-CN"/>
        </w:rPr>
        <w:t xml:space="preserve"> Obviously, the extended PUCCH resource </w:t>
      </w:r>
      <w:r>
        <w:rPr>
          <w:rFonts w:hint="eastAsia"/>
          <w:lang w:val="en-US" w:eastAsia="zh-CN"/>
        </w:rPr>
        <w:t>is</w:t>
      </w:r>
      <w:r>
        <w:rPr>
          <w:lang w:val="en-US" w:eastAsia="zh-CN"/>
        </w:rPr>
        <w:t xml:space="preserve"> still the PUCCH resource in</w:t>
      </w:r>
      <w:r>
        <w:rPr>
          <w:rFonts w:hint="eastAsia"/>
          <w:lang w:val="en-US" w:eastAsia="zh-CN"/>
        </w:rPr>
        <w:t xml:space="preserve"> the</w:t>
      </w:r>
      <w:r>
        <w:rPr>
          <w:lang w:val="en-US" w:eastAsia="zh-CN"/>
        </w:rPr>
        <w:t xml:space="preserve"> same</w:t>
      </w:r>
      <w:r>
        <w:rPr>
          <w:rFonts w:hint="eastAsia"/>
          <w:lang w:val="en-US" w:eastAsia="zh-CN"/>
        </w:rPr>
        <w:t xml:space="preserve"> PUCCH set </w:t>
      </w:r>
      <w:r>
        <w:rPr>
          <w:lang w:val="en-US" w:eastAsia="zh-CN"/>
        </w:rPr>
        <w:t xml:space="preserve">in </w:t>
      </w:r>
      <w:r>
        <w:rPr>
          <w:rFonts w:hint="eastAsia"/>
          <w:lang w:val="en-US" w:eastAsia="zh-CN"/>
        </w:rPr>
        <w:t xml:space="preserve">the </w:t>
      </w:r>
      <w:r>
        <w:rPr>
          <w:lang w:val="en-US" w:eastAsia="zh-CN"/>
        </w:rPr>
        <w:t xml:space="preserve">PUCCH-Config </w:t>
      </w:r>
      <w:r>
        <w:rPr>
          <w:rFonts w:hint="eastAsia"/>
          <w:lang w:val="en-US" w:eastAsia="zh-CN"/>
        </w:rPr>
        <w:t xml:space="preserve">with high priority </w:t>
      </w:r>
      <w:r>
        <w:rPr>
          <w:lang w:val="en-US" w:eastAsia="zh-CN"/>
        </w:rPr>
        <w:t>and be well consistent with the previous agreement. The number of bits for PRI field doesn’t need to increase.</w:t>
      </w:r>
    </w:p>
    <w:p w14:paraId="2A26AC73" w14:textId="77777777" w:rsidR="00966614" w:rsidRDefault="008C5848">
      <w:pPr>
        <w:snapToGrid w:val="0"/>
        <w:spacing w:after="120"/>
        <w:rPr>
          <w:lang w:val="en-US" w:eastAsia="zh-CN"/>
        </w:rPr>
      </w:pPr>
      <w:r>
        <w:rPr>
          <w:rFonts w:eastAsia="宋体"/>
          <w:lang w:eastAsia="zh-CN"/>
        </w:rPr>
        <w:t>The example solution of PRI+x do</w:t>
      </w:r>
      <w:r>
        <w:rPr>
          <w:rFonts w:eastAsia="宋体" w:hint="eastAsia"/>
          <w:lang w:eastAsia="zh-CN"/>
        </w:rPr>
        <w:t>es</w:t>
      </w:r>
      <w:r>
        <w:rPr>
          <w:rFonts w:eastAsia="宋体"/>
          <w:lang w:eastAsia="zh-CN"/>
        </w:rPr>
        <w:t>n’t need new defined dedicated PUCCH resource. That is the reason why x cannot be absorbed in PRI. On the other hand, this scheme avoids the additional overhead of PUCCH resource.</w:t>
      </w:r>
    </w:p>
    <w:p w14:paraId="28B274C5" w14:textId="77777777" w:rsidR="00966614" w:rsidRDefault="008C5848">
      <w:pPr>
        <w:snapToGrid w:val="0"/>
        <w:spacing w:after="120"/>
        <w:rPr>
          <w:lang w:val="en-US" w:eastAsia="zh-CN"/>
        </w:rPr>
      </w:pPr>
      <w:r>
        <w:rPr>
          <w:lang w:val="en-US" w:eastAsia="zh-CN"/>
        </w:rPr>
        <w:t>W</w:t>
      </w:r>
      <w:r>
        <w:rPr>
          <w:rFonts w:hint="eastAsia"/>
          <w:lang w:val="en-US" w:eastAsia="zh-CN"/>
        </w:rPr>
        <w:t xml:space="preserve">e prefer </w:t>
      </w:r>
      <w:r>
        <w:rPr>
          <w:lang w:val="en-US" w:eastAsia="zh-CN"/>
        </w:rPr>
        <w:t>the</w:t>
      </w:r>
      <w:r>
        <w:rPr>
          <w:rFonts w:hint="eastAsia"/>
          <w:lang w:val="en-US" w:eastAsia="zh-CN"/>
        </w:rPr>
        <w:t xml:space="preserve"> extended PUCCH resource </w:t>
      </w:r>
      <w:r>
        <w:rPr>
          <w:lang w:val="en-US" w:eastAsia="zh-CN"/>
        </w:rPr>
        <w:t>for multiplexed UCIs can be implicitly indicated to UE</w:t>
      </w:r>
      <w:r>
        <w:rPr>
          <w:rFonts w:hint="eastAsia"/>
          <w:lang w:val="en-US" w:eastAsia="zh-CN"/>
        </w:rPr>
        <w:t xml:space="preserve"> </w:t>
      </w:r>
      <w:r>
        <w:rPr>
          <w:lang w:val="en-US" w:eastAsia="zh-CN"/>
        </w:rPr>
        <w:t xml:space="preserve">in second </w:t>
      </w:r>
      <w:r>
        <w:rPr>
          <w:rFonts w:eastAsia="微软雅黑"/>
          <w:i/>
          <w:iCs/>
          <w:color w:val="000000"/>
        </w:rPr>
        <w:t>PUCCH-Config</w:t>
      </w:r>
      <w:r>
        <w:rPr>
          <w:rFonts w:hint="eastAsia"/>
          <w:lang w:val="en-US" w:eastAsia="zh-CN"/>
        </w:rPr>
        <w:t xml:space="preserve"> </w:t>
      </w:r>
      <w:r>
        <w:rPr>
          <w:rFonts w:eastAsia="微软雅黑"/>
          <w:color w:val="000000"/>
        </w:rPr>
        <w:t xml:space="preserve">(the </w:t>
      </w:r>
      <w:r>
        <w:rPr>
          <w:rFonts w:eastAsia="微软雅黑"/>
          <w:i/>
          <w:iCs/>
          <w:color w:val="000000"/>
        </w:rPr>
        <w:t xml:space="preserve">PUCCH-config </w:t>
      </w:r>
      <w:r>
        <w:rPr>
          <w:rFonts w:eastAsia="微软雅黑"/>
          <w:color w:val="000000"/>
        </w:rPr>
        <w:t xml:space="preserve">containing the PUCCH resource of the HP HARQ-ACK) </w:t>
      </w:r>
      <w:r>
        <w:rPr>
          <w:lang w:val="en-US" w:eastAsia="zh-CN"/>
        </w:rPr>
        <w:t>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14:paraId="02874807" w14:textId="77777777" w:rsidR="00966614" w:rsidRDefault="008C5848">
      <w:pPr>
        <w:snapToGrid w:val="0"/>
        <w:spacing w:after="120"/>
        <w:jc w:val="center"/>
        <w:rPr>
          <w:rFonts w:eastAsiaTheme="minorEastAsia"/>
          <w:lang w:val="en-US" w:eastAsia="zh-CN"/>
        </w:rPr>
      </w:pPr>
      <w:r>
        <w:rPr>
          <w:rFonts w:eastAsiaTheme="minorEastAsia"/>
          <w:noProof/>
          <w:lang w:val="en-US" w:eastAsia="zh-CN"/>
        </w:rPr>
        <w:drawing>
          <wp:inline distT="0" distB="0" distL="0" distR="0">
            <wp:extent cx="2557145" cy="1816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
                    <a:stretch>
                      <a:fillRect/>
                    </a:stretch>
                  </pic:blipFill>
                  <pic:spPr>
                    <a:xfrm>
                      <a:off x="0" y="0"/>
                      <a:ext cx="2570160" cy="1825320"/>
                    </a:xfrm>
                    <a:prstGeom prst="rect">
                      <a:avLst/>
                    </a:prstGeom>
                  </pic:spPr>
                </pic:pic>
              </a:graphicData>
            </a:graphic>
          </wp:inline>
        </w:drawing>
      </w:r>
    </w:p>
    <w:p w14:paraId="1AE2E5A0" w14:textId="77777777" w:rsidR="00966614" w:rsidRDefault="008C5848">
      <w:pPr>
        <w:snapToGrid w:val="0"/>
        <w:spacing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3 Example of PRI+x solution for the </w:t>
      </w:r>
      <w:r>
        <w:rPr>
          <w:rFonts w:hint="eastAsia"/>
          <w:lang w:val="en-US" w:eastAsia="zh-CN"/>
        </w:rPr>
        <w:t xml:space="preserve">extended PUCCH resource </w:t>
      </w:r>
      <w:r>
        <w:rPr>
          <w:lang w:val="en-US" w:eastAsia="zh-CN"/>
        </w:rPr>
        <w:t>for multiplexed UCIs</w:t>
      </w:r>
    </w:p>
    <w:p w14:paraId="0D8FDDA2" w14:textId="77777777" w:rsidR="00966614" w:rsidRDefault="00966614">
      <w:pPr>
        <w:snapToGrid w:val="0"/>
        <w:spacing w:after="120"/>
        <w:rPr>
          <w:b/>
          <w:i/>
          <w:lang w:val="en-US" w:eastAsia="zh-CN"/>
        </w:rPr>
      </w:pPr>
    </w:p>
    <w:p w14:paraId="6336444D" w14:textId="77777777" w:rsidR="00966614" w:rsidRDefault="008C5848">
      <w:pPr>
        <w:snapToGrid w:val="0"/>
        <w:spacing w:after="120"/>
        <w:rPr>
          <w:i/>
          <w:lang w:val="en-US" w:eastAsia="zh-CN"/>
        </w:rPr>
      </w:pPr>
      <w:r>
        <w:rPr>
          <w:rFonts w:hint="eastAsia"/>
          <w:b/>
          <w:i/>
          <w:lang w:val="en-US" w:eastAsia="zh-CN"/>
        </w:rPr>
        <w:t xml:space="preserve">Proposal </w:t>
      </w:r>
      <w:r>
        <w:rPr>
          <w:b/>
          <w:i/>
          <w:lang w:val="en-US" w:eastAsia="zh-CN"/>
        </w:rPr>
        <w:t>12</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PUCCH-config with high priority for the multiplexed UCI.</w:t>
      </w:r>
    </w:p>
    <w:p w14:paraId="33E71D82" w14:textId="77777777" w:rsidR="00966614" w:rsidRDefault="008C5848">
      <w:pPr>
        <w:snapToGrid w:val="0"/>
        <w:spacing w:after="120"/>
        <w:rPr>
          <w:lang w:val="en-US" w:eastAsia="zh-CN"/>
        </w:rPr>
      </w:pPr>
      <w:r>
        <w:rPr>
          <w:rFonts w:eastAsiaTheme="minorEastAsia"/>
          <w:i/>
          <w:lang w:val="en-US" w:eastAsia="zh-CN"/>
        </w:rPr>
        <w:t>-  x is pred</w:t>
      </w:r>
      <w:r>
        <w:rPr>
          <w:i/>
          <w:lang w:val="en-US" w:eastAsia="zh-CN"/>
        </w:rPr>
        <w:t>efined, e.g., x=1</w:t>
      </w:r>
      <w:r>
        <w:rPr>
          <w:rFonts w:hint="eastAsia"/>
          <w:i/>
          <w:lang w:val="en-US" w:eastAsia="zh-CN"/>
        </w:rPr>
        <w:t>.</w:t>
      </w:r>
    </w:p>
    <w:p w14:paraId="4463CE68" w14:textId="77777777" w:rsidR="00966614" w:rsidRDefault="00966614">
      <w:pPr>
        <w:rPr>
          <w:rFonts w:eastAsia="微软雅黑"/>
          <w:lang w:eastAsia="zh-CN"/>
        </w:rPr>
      </w:pPr>
    </w:p>
    <w:p w14:paraId="43F23EE0" w14:textId="77777777" w:rsidR="00966614" w:rsidRDefault="008C5848">
      <w:pPr>
        <w:snapToGrid w:val="0"/>
        <w:spacing w:after="120"/>
        <w:rPr>
          <w:lang w:val="en-US" w:eastAsia="zh-CN"/>
        </w:rPr>
      </w:pPr>
      <w:r>
        <w:rPr>
          <w:rFonts w:eastAsia="宋体"/>
          <w:lang w:eastAsia="zh-CN"/>
        </w:rPr>
        <w:t xml:space="preserve">The option 3/4/5 in the FL’s proposals aim to solve the </w:t>
      </w:r>
      <w:r>
        <w:rPr>
          <w:rFonts w:eastAsia="宋体" w:hint="eastAsia"/>
          <w:lang w:eastAsia="zh-CN"/>
        </w:rPr>
        <w:t>ambi</w:t>
      </w:r>
      <w:r>
        <w:rPr>
          <w:rFonts w:eastAsia="宋体"/>
          <w:lang w:eastAsia="zh-CN"/>
        </w:rPr>
        <w:t>guity on LP HARQ-ACK type-2 codebook size due to DCI miss-detection. But actually the issue of misalignment size of type 2 codebook is not so sever. The worst case is the missing of last LP DCI, due to the HP UCI and LP UCI are separately coded and separately mapping in PUCCH, in case that</w:t>
      </w:r>
      <w:r>
        <w:rPr>
          <w:rFonts w:eastAsia="宋体" w:hint="eastAsia"/>
          <w:lang w:eastAsia="zh-CN"/>
        </w:rPr>
        <w:t xml:space="preserve"> the total number of bits </w:t>
      </w:r>
      <w:r>
        <w:rPr>
          <w:rFonts w:eastAsia="宋体"/>
          <w:lang w:eastAsia="zh-CN"/>
        </w:rPr>
        <w:t>is more than</w:t>
      </w:r>
      <w:r>
        <w:rPr>
          <w:rFonts w:eastAsia="宋体" w:hint="eastAsia"/>
          <w:lang w:eastAsia="zh-CN"/>
        </w:rPr>
        <w:t xml:space="preserve"> 2 bits</w:t>
      </w:r>
      <w:r>
        <w:rPr>
          <w:rFonts w:eastAsia="宋体"/>
          <w:lang w:eastAsia="zh-CN"/>
        </w:rPr>
        <w:t xml:space="preserve">, gNB could </w:t>
      </w:r>
      <w:r>
        <w:rPr>
          <w:lang w:val="en-US" w:eastAsia="zh-CN"/>
        </w:rPr>
        <w:t xml:space="preserve">blind decode the PUCCH based on the hypothesis of different payload size under the condition that whether the LP HARQ-ACK is multiplexed with HP HARQ-ACK or not. HP HAQR-ACK is always guaranteed to be received, and LP HARQ-ACK could be dropped as usual. </w:t>
      </w:r>
    </w:p>
    <w:p w14:paraId="3F630213" w14:textId="77777777" w:rsidR="00966614" w:rsidRDefault="008C5848">
      <w:pPr>
        <w:snapToGrid w:val="0"/>
        <w:spacing w:after="120"/>
        <w:rPr>
          <w:lang w:val="en-US" w:eastAsia="zh-CN"/>
        </w:rPr>
      </w:pPr>
      <w:r>
        <w:rPr>
          <w:lang w:val="en-US" w:eastAsia="zh-CN"/>
        </w:rPr>
        <w:t xml:space="preserve">Even if the </w:t>
      </w:r>
      <w:r>
        <w:rPr>
          <w:rFonts w:eastAsiaTheme="minorEastAsia"/>
          <w:lang w:val="en-US" w:eastAsia="zh-CN"/>
        </w:rPr>
        <w:t xml:space="preserve">size </w:t>
      </w:r>
      <w:r>
        <w:rPr>
          <w:lang w:val="en-US" w:eastAsia="zh-CN"/>
        </w:rPr>
        <w:t>ambiguity in this case should be solved, the option 3/4/5 sound not so good.</w:t>
      </w:r>
    </w:p>
    <w:p w14:paraId="54535F8E" w14:textId="77777777" w:rsidR="00966614" w:rsidRDefault="008C5848">
      <w:pPr>
        <w:snapToGrid w:val="0"/>
        <w:spacing w:after="120"/>
        <w:rPr>
          <w:bCs/>
        </w:rPr>
      </w:pPr>
      <w:r>
        <w:rPr>
          <w:lang w:val="en-US" w:eastAsia="zh-CN"/>
        </w:rPr>
        <w:t xml:space="preserve">Option 3a/3b fix the LP </w:t>
      </w:r>
      <w:r>
        <w:rPr>
          <w:bCs/>
        </w:rPr>
        <w:t>HARQ-ACK payload size to a reference size or a reserved size. The problem is if the reference or reserved size is less than the actual size, anyhow some PDSCHs need retransmissions.</w:t>
      </w:r>
    </w:p>
    <w:p w14:paraId="1D859D76" w14:textId="77777777" w:rsidR="00966614" w:rsidRDefault="008C5848">
      <w:pPr>
        <w:snapToGrid w:val="0"/>
        <w:spacing w:after="120"/>
        <w:rPr>
          <w:rFonts w:eastAsia="宋体"/>
          <w:lang w:eastAsia="zh-CN"/>
        </w:rPr>
      </w:pPr>
      <w:r>
        <w:rPr>
          <w:rFonts w:eastAsia="宋体" w:hint="eastAsia"/>
          <w:lang w:eastAsia="zh-CN"/>
        </w:rPr>
        <w:lastRenderedPageBreak/>
        <w:t>O</w:t>
      </w:r>
      <w:r>
        <w:rPr>
          <w:rFonts w:eastAsia="宋体"/>
          <w:lang w:eastAsia="zh-CN"/>
        </w:rPr>
        <w:t>ption 4 increases the overhead of DCI, it seems like to indicate the T_DAI twice. Except the original T_DAI for LP transmission is carried in LP DCI, the similar indication for LP transmission is also carried in HP DCI.</w:t>
      </w:r>
    </w:p>
    <w:p w14:paraId="29F6674C" w14:textId="77777777" w:rsidR="00966614" w:rsidRDefault="008C5848">
      <w:pPr>
        <w:snapToGrid w:val="0"/>
        <w:spacing w:after="120"/>
        <w:rPr>
          <w:rFonts w:eastAsia="宋体"/>
          <w:lang w:eastAsia="zh-CN"/>
        </w:rPr>
      </w:pPr>
      <w:r>
        <w:rPr>
          <w:rFonts w:eastAsia="宋体"/>
          <w:lang w:eastAsia="zh-CN"/>
        </w:rPr>
        <w:t>Same as option4, option 5 also increases the overhead of DCI and is less efficient to over-optimize a low probability of DCI missing event.</w:t>
      </w:r>
    </w:p>
    <w:p w14:paraId="6CE5A79F" w14:textId="77777777" w:rsidR="00966614" w:rsidRDefault="00966614">
      <w:pPr>
        <w:rPr>
          <w:rFonts w:eastAsia="微软雅黑"/>
          <w:color w:val="000000"/>
          <w:lang w:eastAsia="zh-CN"/>
        </w:rPr>
      </w:pPr>
    </w:p>
    <w:p w14:paraId="415C76D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Multiplexing HARQ-ACK and SR </w:t>
      </w:r>
      <w:r>
        <w:rPr>
          <w:rFonts w:cs="Times New Roman" w:hint="eastAsia"/>
          <w:b w:val="0"/>
          <w:bCs w:val="0"/>
          <w:iCs w:val="0"/>
          <w:szCs w:val="20"/>
        </w:rPr>
        <w:t>with different priorities</w:t>
      </w:r>
    </w:p>
    <w:p w14:paraId="13492973"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78C7CB7C"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23D6426B"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6DBECBC6"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PF0</w:t>
      </w:r>
    </w:p>
    <w:p w14:paraId="4B9C6104" w14:textId="77777777" w:rsidR="00966614" w:rsidRDefault="008C5848">
      <w:pPr>
        <w:snapToGrid w:val="0"/>
        <w:spacing w:after="120"/>
        <w:textAlignment w:val="center"/>
        <w:rPr>
          <w:rFonts w:eastAsiaTheme="minorEastAsia"/>
          <w:lang w:eastAsia="zh-CN"/>
        </w:rPr>
      </w:pPr>
      <w:r>
        <w:rPr>
          <w:rFonts w:eastAsiaTheme="minorEastAsia" w:hint="cs"/>
          <w:lang w:eastAsia="zh-CN"/>
        </w:rPr>
        <w:t>I</w:t>
      </w:r>
      <w:r>
        <w:rPr>
          <w:rFonts w:eastAsiaTheme="minorEastAsia"/>
          <w:lang w:eastAsia="zh-CN"/>
        </w:rPr>
        <w:t xml:space="preserve">n RAN1#105-e meeting, the first round proposal on the candidate options is: </w:t>
      </w:r>
    </w:p>
    <w:tbl>
      <w:tblPr>
        <w:tblStyle w:val="af2"/>
        <w:tblW w:w="0" w:type="auto"/>
        <w:tblLook w:val="04A0" w:firstRow="1" w:lastRow="0" w:firstColumn="1" w:lastColumn="0" w:noHBand="0" w:noVBand="1"/>
      </w:tblPr>
      <w:tblGrid>
        <w:gridCol w:w="9345"/>
      </w:tblGrid>
      <w:tr w:rsidR="00966614" w14:paraId="7DDDC9C9" w14:textId="77777777">
        <w:tc>
          <w:tcPr>
            <w:tcW w:w="9345" w:type="dxa"/>
          </w:tcPr>
          <w:p w14:paraId="4942BA7B" w14:textId="77777777" w:rsidR="00966614" w:rsidRDefault="008C5848">
            <w:r>
              <w:t>When a PUCCH carrying HP SR with PF0 overlaps with a PUCCH carrying LP HARQ-ACK with PF0,</w:t>
            </w:r>
            <w:r>
              <w:rPr>
                <w:rFonts w:eastAsiaTheme="minorEastAsia" w:hint="eastAsia"/>
                <w:lang w:eastAsia="zh-CN"/>
              </w:rPr>
              <w:t xml:space="preserve"> down-select</w:t>
            </w:r>
            <w:r>
              <w:t xml:space="preserve"> the following options:</w:t>
            </w:r>
          </w:p>
          <w:p w14:paraId="1FF8ED55" w14:textId="77777777" w:rsidR="00966614" w:rsidRDefault="008C5848">
            <w:pPr>
              <w:pStyle w:val="afb"/>
              <w:numPr>
                <w:ilvl w:val="0"/>
                <w:numId w:val="12"/>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2BB597E4" w14:textId="77777777" w:rsidR="00966614" w:rsidRDefault="008C5848">
            <w:pPr>
              <w:pStyle w:val="afb"/>
              <w:numPr>
                <w:ilvl w:val="0"/>
                <w:numId w:val="12"/>
              </w:numPr>
              <w:ind w:firstLineChars="0"/>
              <w:contextualSpacing/>
              <w:jc w:val="left"/>
            </w:pPr>
            <w:r>
              <w:t>Opt.2</w:t>
            </w:r>
            <w:r>
              <w:rPr>
                <w:rFonts w:eastAsiaTheme="minorEastAsia" w:hint="eastAsia"/>
                <w:lang w:eastAsia="zh-CN"/>
              </w:rPr>
              <w:t>c</w:t>
            </w:r>
            <w:r>
              <w:t>: If SR is positive, SR is multiplexed on HARQ-ACK resource in the same way as Rel-15. If SR is negative, transmit only HARQ-ACK on HARQ-ACK resource.</w:t>
            </w:r>
          </w:p>
          <w:p w14:paraId="7090E0A3" w14:textId="77777777" w:rsidR="00966614" w:rsidRDefault="008C5848">
            <w:pPr>
              <w:pStyle w:val="afb"/>
              <w:numPr>
                <w:ilvl w:val="0"/>
                <w:numId w:val="12"/>
              </w:numPr>
              <w:ind w:firstLineChars="0"/>
              <w:contextualSpacing/>
              <w:jc w:val="left"/>
            </w:pPr>
            <w:r>
              <w:t>Opt.3: No enhancement over Rel-16.</w:t>
            </w:r>
          </w:p>
          <w:p w14:paraId="0106D31E" w14:textId="77777777" w:rsidR="00966614" w:rsidRDefault="008C5848">
            <w:pPr>
              <w:pStyle w:val="afb"/>
              <w:numPr>
                <w:ilvl w:val="0"/>
                <w:numId w:val="12"/>
              </w:numPr>
              <w:ind w:firstLineChars="0"/>
              <w:contextualSpacing/>
              <w:jc w:val="left"/>
              <w:rPr>
                <w:rFonts w:eastAsiaTheme="minorEastAsia"/>
                <w:lang w:eastAsia="zh-CN"/>
              </w:rPr>
            </w:pPr>
            <w:r>
              <w:t>FFS: Whether/How to differentiate HP SR and LP SR when multiplexed with LP HARQ-ACK?</w:t>
            </w:r>
          </w:p>
        </w:tc>
      </w:tr>
    </w:tbl>
    <w:p w14:paraId="40932473" w14:textId="77777777" w:rsidR="00966614" w:rsidRDefault="008C5848">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1b, option 2c and option 3.</w:t>
      </w:r>
    </w:p>
    <w:p w14:paraId="67EA1B87"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To satisfy the latency and reliability of HP SR, when </w:t>
      </w:r>
      <w:r>
        <w:t xml:space="preserve">a PUCCH carrying HP SR with PF0 overlaps with a PUCCH carrying LP HARQ-ACK with PF0, the multiplexed UCI should consider to transmit on the PUCCH resource with higher priority, especially for the positive SR. The option 1b is preferred. </w:t>
      </w:r>
    </w:p>
    <w:p w14:paraId="1B2EFC63"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0 and at most two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r>
        <w:rPr>
          <w:noProof/>
          <w:lang w:val="en-US" w:eastAsia="zh-CN"/>
        </w:rPr>
        <w:drawing>
          <wp:inline distT="0" distB="0" distL="114300" distR="114300">
            <wp:extent cx="278130" cy="1905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extent cx="278130" cy="1905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Pr>
          <w:vertAlign w:val="superscript"/>
          <w:lang w:val="en-US" w:eastAsia="zh-CN"/>
        </w:rPr>
        <w:t>3</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extent cx="182880" cy="190500"/>
            <wp:effectExtent l="0" t="0" r="7620" b="0"/>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13"/>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extent cx="278130" cy="190500"/>
            <wp:effectExtent l="0" t="0" r="0" b="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extent cx="182880" cy="160655"/>
            <wp:effectExtent l="0" t="0" r="0" b="1270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w:t>
      </w:r>
    </w:p>
    <w:p w14:paraId="74951C7B" w14:textId="373CAFAD" w:rsidR="00966614" w:rsidRDefault="008C5848">
      <w:pPr>
        <w:snapToGrid w:val="0"/>
        <w:spacing w:after="120"/>
        <w:textAlignment w:val="center"/>
        <w:rPr>
          <w:lang w:val="en-US" w:eastAsia="zh-CN"/>
        </w:rPr>
      </w:pPr>
      <w:r>
        <w:rPr>
          <w:rFonts w:hint="eastAsia"/>
          <w:lang w:val="en-US" w:eastAsia="zh-CN"/>
        </w:rPr>
        <w:t xml:space="preserve">Otherwise,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sidR="005A18D3">
        <w:rPr>
          <w:lang w:val="en-US" w:eastAsia="zh-CN"/>
        </w:rPr>
        <w:t>when</w:t>
      </w:r>
      <w:r>
        <w:rPr>
          <w:rFonts w:hint="eastAsia"/>
          <w:lang w:val="en-US" w:eastAsia="zh-CN"/>
        </w:rPr>
        <w:t xml:space="preserve"> negative SR.</w:t>
      </w:r>
    </w:p>
    <w:p w14:paraId="21E0B152" w14:textId="77777777" w:rsidR="00966614" w:rsidRDefault="008C5848">
      <w:pPr>
        <w:snapToGrid w:val="0"/>
        <w:spacing w:after="120"/>
        <w:textAlignment w:val="center"/>
      </w:pPr>
      <w:r>
        <w:t xml:space="preserve">If option 1b is adopted, the HP SR and LP SR are multiplexed into different PUCCH resources, and it is easy to differentiate HP SR and LP SR when multiplexed with LP HARQ-ACK. </w:t>
      </w:r>
    </w:p>
    <w:p w14:paraId="43FF61DE" w14:textId="77777777" w:rsidR="00966614" w:rsidRDefault="008C5848">
      <w:pPr>
        <w:snapToGrid w:val="0"/>
        <w:spacing w:after="120"/>
        <w:textAlignment w:val="center"/>
      </w:pPr>
      <w:r>
        <w:t xml:space="preserve">If option 2c is adopted, it is hard to differentiate HP SR and LP SR if the multiplexing way as Rel-15 is reused, and more specification effort is needed. </w:t>
      </w:r>
    </w:p>
    <w:p w14:paraId="375A5BA3" w14:textId="3C4CAD32" w:rsidR="00966614" w:rsidRDefault="008C5848">
      <w:pPr>
        <w:snapToGrid w:val="0"/>
        <w:spacing w:after="120"/>
        <w:textAlignment w:val="center"/>
      </w:pPr>
      <w:r>
        <w:t xml:space="preserve">There are more issues about option 2c. According to option 2c, whatever SR is, the resources for HARQ will be used to multiplex SR. When SR is positive, the cyclic shift set is {1, 4, 7, 10}, when SR is negative, the cyclic shift set is {0, 3, 6, 9}. </w:t>
      </w:r>
      <w:r>
        <w:rPr>
          <w:rFonts w:eastAsiaTheme="minorEastAsia"/>
          <w:lang w:val="en-US" w:eastAsia="zh-CN"/>
        </w:rPr>
        <w:t>The distance between the cyclic shifts is only 1, it is too small</w:t>
      </w:r>
      <w:r>
        <w:rPr>
          <w:lang w:val="en-US"/>
        </w:rPr>
        <w:t xml:space="preserve">, and gNB is difficult to distinguish the </w:t>
      </w:r>
      <w:r>
        <w:t>SR positive or negative. In addition, i</w:t>
      </w:r>
      <w:r>
        <w:rPr>
          <w:rFonts w:eastAsiaTheme="minorEastAsia"/>
          <w:lang w:val="en-US" w:eastAsia="zh-CN"/>
        </w:rPr>
        <w:t>f the DCI for HARQ is missing, UE doesn’t get the resources for HARQ, and SR will not be transmitted as demand</w:t>
      </w:r>
      <w:r w:rsidR="005A18D3">
        <w:rPr>
          <w:rFonts w:eastAsiaTheme="minorEastAsia"/>
          <w:lang w:val="en-US" w:eastAsia="zh-CN"/>
        </w:rPr>
        <w:t xml:space="preserve"> on resources for HARQ</w:t>
      </w:r>
      <w:r>
        <w:rPr>
          <w:rFonts w:eastAsiaTheme="minorEastAsia"/>
          <w:lang w:val="en-US" w:eastAsia="zh-CN"/>
        </w:rPr>
        <w:t>.</w:t>
      </w:r>
    </w:p>
    <w:p w14:paraId="11217ECE" w14:textId="77777777" w:rsidR="00966614" w:rsidRDefault="008C5848">
      <w:pPr>
        <w:snapToGrid w:val="0"/>
        <w:spacing w:after="120"/>
        <w:textAlignment w:val="center"/>
      </w:pPr>
      <w:r>
        <w:t>For these reasons, Option 1b is more feasible than option 2c.</w:t>
      </w:r>
    </w:p>
    <w:p w14:paraId="4D0A4D72" w14:textId="77777777" w:rsidR="00966614" w:rsidRDefault="00966614">
      <w:pPr>
        <w:snapToGrid w:val="0"/>
        <w:spacing w:after="120"/>
        <w:textAlignment w:val="center"/>
        <w:rPr>
          <w:rFonts w:eastAsiaTheme="minorEastAsia"/>
          <w:lang w:val="en-US" w:eastAsia="zh-CN"/>
        </w:rPr>
      </w:pPr>
    </w:p>
    <w:p w14:paraId="1F49F97D"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lastRenderedPageBreak/>
        <w:t>PUCCH carrying HP SR with PF0 overlaps with a PUCCH carrying LP HARQ-ACK with PF1</w:t>
      </w:r>
    </w:p>
    <w:p w14:paraId="73F4F98A" w14:textId="77777777" w:rsidR="00966614" w:rsidRDefault="008C5848">
      <w:pPr>
        <w:snapToGrid w:val="0"/>
        <w:spacing w:after="120"/>
        <w:textAlignment w:val="center"/>
        <w:rPr>
          <w:rFonts w:eastAsiaTheme="minorEastAsia"/>
          <w:lang w:eastAsia="zh-CN"/>
        </w:rPr>
      </w:pPr>
      <w:r>
        <w:rPr>
          <w:rFonts w:eastAsiaTheme="minorEastAsia" w:hint="cs"/>
          <w:lang w:eastAsia="zh-CN"/>
        </w:rPr>
        <w:t>I</w:t>
      </w:r>
      <w:r>
        <w:rPr>
          <w:rFonts w:eastAsiaTheme="minorEastAsia"/>
          <w:lang w:eastAsia="zh-CN"/>
        </w:rPr>
        <w:t xml:space="preserve">n RAN1#105-e meeting, the first round proposal on the candidate options is: </w:t>
      </w:r>
    </w:p>
    <w:tbl>
      <w:tblPr>
        <w:tblStyle w:val="af2"/>
        <w:tblW w:w="0" w:type="auto"/>
        <w:tblLook w:val="04A0" w:firstRow="1" w:lastRow="0" w:firstColumn="1" w:lastColumn="0" w:noHBand="0" w:noVBand="1"/>
      </w:tblPr>
      <w:tblGrid>
        <w:gridCol w:w="9345"/>
      </w:tblGrid>
      <w:tr w:rsidR="00966614" w14:paraId="54757A52" w14:textId="77777777">
        <w:tc>
          <w:tcPr>
            <w:tcW w:w="9345" w:type="dxa"/>
          </w:tcPr>
          <w:p w14:paraId="181607C4" w14:textId="77777777" w:rsidR="00966614" w:rsidRDefault="008C5848">
            <w:r>
              <w:t xml:space="preserve">When a PUCCH carrying HP SR with PF0 overlaps with a PUCCH carrying LP HARQ-ACK with PF1, </w:t>
            </w:r>
            <w:r>
              <w:rPr>
                <w:rFonts w:eastAsiaTheme="minorEastAsia" w:hint="eastAsia"/>
                <w:lang w:eastAsia="zh-CN"/>
              </w:rPr>
              <w:t>down-select</w:t>
            </w:r>
            <w:r>
              <w:t xml:space="preserve"> the following options:</w:t>
            </w:r>
          </w:p>
          <w:p w14:paraId="20349B95" w14:textId="77777777" w:rsidR="00966614" w:rsidRDefault="008C5848">
            <w:pPr>
              <w:pStyle w:val="afb"/>
              <w:numPr>
                <w:ilvl w:val="0"/>
                <w:numId w:val="13"/>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1D417182" w14:textId="77777777" w:rsidR="00966614" w:rsidRDefault="008C5848">
            <w:pPr>
              <w:pStyle w:val="afb"/>
              <w:numPr>
                <w:ilvl w:val="0"/>
                <w:numId w:val="13"/>
              </w:numPr>
              <w:ind w:firstLineChars="0"/>
              <w:contextualSpacing/>
              <w:jc w:val="left"/>
            </w:pPr>
            <w:r>
              <w:t>Opt.</w:t>
            </w:r>
            <w:r>
              <w:rPr>
                <w:rFonts w:asciiTheme="minorEastAsia" w:eastAsiaTheme="minorEastAsia" w:hAnsiTheme="minorEastAsia" w:hint="eastAsia"/>
                <w:lang w:eastAsia="zh-CN"/>
              </w:rPr>
              <w:t>4</w:t>
            </w:r>
            <w:r>
              <w:t>: For positive SR, transmit SR on the SR resource and drop HARQ-ACK. For negative SR, transmit HARQ-ACK on the HARQ-ACK resource (i.e. No enhancement over Rel-16).</w:t>
            </w:r>
          </w:p>
          <w:p w14:paraId="72AC3B8D" w14:textId="77777777" w:rsidR="00966614" w:rsidRDefault="008C5848">
            <w:pPr>
              <w:pStyle w:val="afb"/>
              <w:numPr>
                <w:ilvl w:val="0"/>
                <w:numId w:val="13"/>
              </w:numPr>
              <w:ind w:firstLineChars="0"/>
              <w:contextualSpacing/>
              <w:jc w:val="left"/>
              <w:rPr>
                <w:rFonts w:eastAsiaTheme="minorEastAsia"/>
                <w:lang w:eastAsia="zh-CN"/>
              </w:rPr>
            </w:pPr>
            <w:r>
              <w:t>FFS: Whether/How to differentiate HP SR and LP SR when multiplexed with LP HARQ-ACK?</w:t>
            </w:r>
          </w:p>
        </w:tc>
      </w:tr>
    </w:tbl>
    <w:p w14:paraId="39E27D6C" w14:textId="77777777" w:rsidR="00966614" w:rsidRDefault="00966614">
      <w:pPr>
        <w:snapToGrid w:val="0"/>
        <w:spacing w:after="120"/>
        <w:textAlignment w:val="center"/>
        <w:rPr>
          <w:rFonts w:eastAsiaTheme="minorEastAsia"/>
          <w:lang w:eastAsia="zh-CN"/>
        </w:rPr>
      </w:pPr>
    </w:p>
    <w:p w14:paraId="40F265B6"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The basic principle is the same as above section. Option 1b is our preference. To be more specific, the multiplexing way reuses Rel-15. </w:t>
      </w:r>
      <w:r>
        <w:rPr>
          <w:lang w:val="en-US" w:eastAsia="zh-CN"/>
        </w:rPr>
        <w:t xml:space="preserve">If a UE would transmit </w:t>
      </w:r>
      <w:r>
        <w:rPr>
          <w:rFonts w:hint="eastAsia"/>
          <w:lang w:val="en-US" w:eastAsia="zh-CN"/>
        </w:rPr>
        <w:t xml:space="preserve">positive </w:t>
      </w:r>
      <w:r>
        <w:rPr>
          <w:lang w:val="en-US" w:eastAsia="zh-CN"/>
        </w:rPr>
        <w:t>SR in a resource using PUCCH format 0 and at most two HARQ-ACK information bits are multiplexed,</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r>
        <w:rPr>
          <w:noProof/>
          <w:lang w:val="en-US" w:eastAsia="zh-CN"/>
        </w:rPr>
        <w:drawing>
          <wp:inline distT="0" distB="0" distL="114300" distR="114300">
            <wp:extent cx="278130" cy="19050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extent cx="278130" cy="1905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Pr>
          <w:vertAlign w:val="superscript"/>
          <w:lang w:val="en-US" w:eastAsia="zh-CN"/>
        </w:rPr>
        <w:t>3</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extent cx="182880" cy="190500"/>
            <wp:effectExtent l="0" t="0" r="762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3"/>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extent cx="278130"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extent cx="182880" cy="160655"/>
            <wp:effectExtent l="0" t="0" r="0" b="1270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hint="eastAsia"/>
          <w:lang w:val="en-US" w:eastAsia="zh-CN"/>
        </w:rPr>
        <w:t>.</w:t>
      </w:r>
    </w:p>
    <w:p w14:paraId="2E34C9EA" w14:textId="77777777" w:rsidR="00966614" w:rsidRDefault="008C5848">
      <w:pPr>
        <w:snapToGrid w:val="0"/>
        <w:spacing w:after="120"/>
        <w:textAlignment w:val="center"/>
        <w:rPr>
          <w:rFonts w:eastAsiaTheme="minorEastAsia"/>
          <w:lang w:eastAsia="zh-CN"/>
        </w:rPr>
      </w:pPr>
      <w:r>
        <w:rPr>
          <w:rFonts w:eastAsiaTheme="minorEastAsia"/>
          <w:lang w:eastAsia="zh-CN"/>
        </w:rPr>
        <w:t>Option 4 is not a good alternative as no enhancement over Rel-16.</w:t>
      </w:r>
    </w:p>
    <w:p w14:paraId="3A32E4D5" w14:textId="77777777" w:rsidR="00966614" w:rsidRDefault="00966614">
      <w:pPr>
        <w:snapToGrid w:val="0"/>
        <w:spacing w:after="120"/>
        <w:textAlignment w:val="center"/>
        <w:rPr>
          <w:lang w:val="en-US" w:eastAsia="zh-CN"/>
        </w:rPr>
      </w:pPr>
    </w:p>
    <w:p w14:paraId="4D819C84"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PF0</w:t>
      </w:r>
    </w:p>
    <w:p w14:paraId="005E4554" w14:textId="77777777" w:rsidR="00966614" w:rsidRDefault="008C5848">
      <w:pPr>
        <w:snapToGrid w:val="0"/>
        <w:spacing w:after="120"/>
        <w:textAlignment w:val="center"/>
        <w:rPr>
          <w:rFonts w:eastAsiaTheme="minorEastAsia"/>
          <w:lang w:eastAsia="zh-CN"/>
        </w:rPr>
      </w:pPr>
      <w:r>
        <w:rPr>
          <w:rFonts w:eastAsiaTheme="minorEastAsia" w:hint="cs"/>
          <w:lang w:eastAsia="zh-CN"/>
        </w:rPr>
        <w:t>I</w:t>
      </w:r>
      <w:r>
        <w:rPr>
          <w:rFonts w:eastAsiaTheme="minorEastAsia"/>
          <w:lang w:eastAsia="zh-CN"/>
        </w:rPr>
        <w:t>n RAN1#105-e meeting, the first round proposal on candidate options is:</w:t>
      </w:r>
    </w:p>
    <w:tbl>
      <w:tblPr>
        <w:tblStyle w:val="af2"/>
        <w:tblW w:w="0" w:type="auto"/>
        <w:tblLook w:val="04A0" w:firstRow="1" w:lastRow="0" w:firstColumn="1" w:lastColumn="0" w:noHBand="0" w:noVBand="1"/>
      </w:tblPr>
      <w:tblGrid>
        <w:gridCol w:w="9345"/>
      </w:tblGrid>
      <w:tr w:rsidR="00966614" w14:paraId="27C7E68D" w14:textId="77777777">
        <w:tc>
          <w:tcPr>
            <w:tcW w:w="9345" w:type="dxa"/>
          </w:tcPr>
          <w:p w14:paraId="3B966508" w14:textId="77777777" w:rsidR="00966614" w:rsidRDefault="008C5848">
            <w:r>
              <w:t>When a PUCCH carrying HP SR with PF1 overlaps with a PUCCH carrying LP HARQ-ACK with PF0,</w:t>
            </w:r>
            <w:r>
              <w:rPr>
                <w:rFonts w:hint="eastAsia"/>
              </w:rPr>
              <w:t xml:space="preserve"> down-select</w:t>
            </w:r>
            <w:r>
              <w:t xml:space="preserve"> the following options:</w:t>
            </w:r>
          </w:p>
          <w:p w14:paraId="13AEC29F" w14:textId="77777777" w:rsidR="00966614" w:rsidRDefault="008C5848">
            <w:pPr>
              <w:pStyle w:val="afb"/>
              <w:numPr>
                <w:ilvl w:val="0"/>
                <w:numId w:val="14"/>
              </w:numPr>
              <w:ind w:firstLineChars="0"/>
              <w:contextualSpacing/>
              <w:jc w:val="left"/>
              <w:rPr>
                <w:color w:val="FF0000"/>
              </w:rPr>
            </w:pPr>
            <w:r>
              <w:rPr>
                <w:color w:val="FF0000"/>
              </w:rPr>
              <w:t>Opt.2</w:t>
            </w:r>
            <w:r>
              <w:rPr>
                <w:rFonts w:eastAsiaTheme="minorEastAsia" w:hint="eastAsia"/>
                <w:color w:val="FF0000"/>
                <w:lang w:eastAsia="zh-CN"/>
              </w:rPr>
              <w:t>c</w:t>
            </w:r>
            <w:r>
              <w:rPr>
                <w:color w:val="FF0000"/>
              </w:rPr>
              <w:t>: If SR is positive, SR is multiplexed on HARQ-ACK resource in the same way as Rel-15. If SR is negative, transmit only HARQ-ACK on HARQ-ACK resource.</w:t>
            </w:r>
          </w:p>
          <w:p w14:paraId="326D000A" w14:textId="77777777" w:rsidR="00966614" w:rsidRDefault="008C5848">
            <w:pPr>
              <w:pStyle w:val="afb"/>
              <w:numPr>
                <w:ilvl w:val="0"/>
                <w:numId w:val="14"/>
              </w:numPr>
              <w:ind w:firstLineChars="0"/>
              <w:contextualSpacing/>
              <w:jc w:val="left"/>
            </w:pPr>
            <w:r>
              <w:t>Opt.3: For positive SR, transmit HARQ-ACK on the SR resource. For negative SR, transmit HARQ-ACK on the HARQ-ACK resource.</w:t>
            </w:r>
          </w:p>
          <w:p w14:paraId="1AA754E7" w14:textId="77777777" w:rsidR="00966614" w:rsidRDefault="008C5848">
            <w:pPr>
              <w:pStyle w:val="afb"/>
              <w:numPr>
                <w:ilvl w:val="0"/>
                <w:numId w:val="14"/>
              </w:numPr>
              <w:ind w:firstLineChars="0"/>
              <w:contextualSpacing/>
              <w:jc w:val="left"/>
              <w:rPr>
                <w:rFonts w:eastAsiaTheme="minorEastAsia"/>
                <w:lang w:eastAsia="zh-CN"/>
              </w:rPr>
            </w:pPr>
            <w:r>
              <w:t>Opt.4: No enhancement over Rel-16.</w:t>
            </w:r>
          </w:p>
          <w:p w14:paraId="2070F085" w14:textId="77777777" w:rsidR="00966614" w:rsidRDefault="008C5848">
            <w:pPr>
              <w:pStyle w:val="afb"/>
              <w:numPr>
                <w:ilvl w:val="0"/>
                <w:numId w:val="14"/>
              </w:numPr>
              <w:ind w:firstLineChars="0"/>
              <w:contextualSpacing/>
              <w:jc w:val="left"/>
              <w:rPr>
                <w:rFonts w:eastAsiaTheme="minorEastAsia"/>
                <w:lang w:eastAsia="zh-CN"/>
              </w:rPr>
            </w:pPr>
            <w:r>
              <w:t>FFS: Whether/How to differentiate HP SR and LP SR when multiplexed with LP HARQ-ACK?</w:t>
            </w:r>
          </w:p>
        </w:tc>
      </w:tr>
    </w:tbl>
    <w:p w14:paraId="3AE46698" w14:textId="77777777" w:rsidR="00966614" w:rsidRDefault="00966614">
      <w:pPr>
        <w:snapToGrid w:val="0"/>
        <w:spacing w:after="120"/>
        <w:textAlignment w:val="center"/>
        <w:rPr>
          <w:rFonts w:eastAsiaTheme="minorEastAsia"/>
          <w:lang w:eastAsia="zh-CN"/>
        </w:rPr>
      </w:pPr>
    </w:p>
    <w:p w14:paraId="6740B7F9" w14:textId="77777777" w:rsidR="00966614" w:rsidRDefault="008C5848">
      <w:pPr>
        <w:snapToGrid w:val="0"/>
        <w:spacing w:after="120"/>
        <w:textAlignment w:val="center"/>
        <w:rPr>
          <w:rFonts w:eastAsiaTheme="minorEastAsia"/>
          <w:lang w:eastAsia="zh-CN"/>
        </w:rPr>
      </w:pPr>
      <w:r>
        <w:rPr>
          <w:rFonts w:eastAsiaTheme="minorEastAsia"/>
          <w:lang w:eastAsia="zh-CN"/>
        </w:rPr>
        <w:t>Option 3 is slightly preferred than option 2c. Option 4 is not acceptable as no enhancement.</w:t>
      </w:r>
    </w:p>
    <w:p w14:paraId="38DEB4BB" w14:textId="77777777" w:rsidR="00966614" w:rsidRDefault="008C5848">
      <w:pPr>
        <w:snapToGrid w:val="0"/>
        <w:spacing w:after="120"/>
        <w:textAlignment w:val="center"/>
        <w:rPr>
          <w:lang w:val="en-US" w:eastAsia="zh-CN"/>
        </w:rPr>
      </w:pPr>
      <w:r>
        <w:rPr>
          <w:lang w:val="en-US" w:eastAsia="zh-CN"/>
        </w:rPr>
        <w:t>If a UE would transmit</w:t>
      </w:r>
      <w:r>
        <w:rPr>
          <w:rFonts w:hint="eastAsia"/>
          <w:lang w:val="en-US" w:eastAsia="zh-CN"/>
        </w:rPr>
        <w:t xml:space="preserve"> positive</w:t>
      </w:r>
      <w:r>
        <w:rPr>
          <w:lang w:val="en-US" w:eastAsia="zh-CN"/>
        </w:rPr>
        <w:t xml:space="preserve"> SR in a resource using PUCCH format </w:t>
      </w:r>
      <w:r>
        <w:rPr>
          <w:rFonts w:hint="eastAsia"/>
          <w:lang w:val="en-US" w:eastAsia="zh-CN"/>
        </w:rPr>
        <w:t>1</w:t>
      </w:r>
      <w:r>
        <w:rPr>
          <w:lang w:val="en-US" w:eastAsia="zh-CN"/>
        </w:rPr>
        <w:t xml:space="preserve"> and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w:t>
      </w:r>
      <w:r>
        <w:rPr>
          <w:rFonts w:hint="eastAsia"/>
          <w:lang w:val="en-US" w:eastAsia="zh-CN"/>
        </w:rPr>
        <w:t>1</w:t>
      </w:r>
      <w:r>
        <w:rPr>
          <w:lang w:val="en-US" w:eastAsia="zh-CN"/>
        </w:rPr>
        <w:t xml:space="preserve"> in PRB(s) for </w:t>
      </w:r>
      <w:r>
        <w:rPr>
          <w:rFonts w:hint="eastAsia"/>
          <w:lang w:val="en-US" w:eastAsia="zh-CN"/>
        </w:rPr>
        <w:t xml:space="preserve">SR. The </w:t>
      </w:r>
      <w:r>
        <w:rPr>
          <w:lang w:val="en-US" w:eastAsia="zh-CN"/>
        </w:rPr>
        <w:t>value of cyclic shift</w:t>
      </w:r>
      <w:r>
        <w:rPr>
          <w:rFonts w:hint="eastAsia"/>
          <w:lang w:val="en-US" w:eastAsia="zh-CN"/>
        </w:rPr>
        <w:t xml:space="preserve"> of sequence, i.e.,</w:t>
      </w:r>
      <w:r>
        <w:rPr>
          <w:noProof/>
          <w:lang w:val="en-US" w:eastAsia="zh-CN"/>
        </w:rPr>
        <w:drawing>
          <wp:inline distT="0" distB="0" distL="114300" distR="114300">
            <wp:extent cx="182880" cy="160655"/>
            <wp:effectExtent l="0" t="0" r="0" b="1270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of this PUCCH format 1 is determined by HARQ-ACK, and the bit, i.e., b(0), of this PUCCH format 1 is determined by SR. For example, if HARQ-ACK value is 0, the UE </w:t>
      </w:r>
      <w:r>
        <w:rPr>
          <w:lang w:val="en-US" w:eastAsia="zh-CN"/>
        </w:rPr>
        <w:t xml:space="preserve">transmits the PUCCH by setting </w:t>
      </w:r>
      <w:r>
        <w:rPr>
          <w:rFonts w:hint="eastAsia"/>
          <w:lang w:val="en-US" w:eastAsia="zh-CN"/>
        </w:rPr>
        <w:t xml:space="preserve">b(0) = 0 and </w:t>
      </w:r>
      <w:r>
        <w:rPr>
          <w:noProof/>
          <w:lang w:val="en-US" w:eastAsia="zh-CN"/>
        </w:rPr>
        <w:drawing>
          <wp:inline distT="0" distB="0" distL="114300" distR="114300">
            <wp:extent cx="278130" cy="190500"/>
            <wp:effectExtent l="0" t="0" r="0" b="0"/>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0</w:t>
      </w:r>
      <w:r>
        <w:rPr>
          <w:rFonts w:hint="eastAsia"/>
          <w:lang w:val="en-US" w:eastAsia="zh-CN"/>
        </w:rPr>
        <w:t xml:space="preserve">. If HARQ-ACK value is 1, the UE </w:t>
      </w:r>
      <w:r>
        <w:rPr>
          <w:lang w:val="en-US" w:eastAsia="zh-CN"/>
        </w:rPr>
        <w:t xml:space="preserve">transmits the PUCCH by setting </w:t>
      </w:r>
      <w:r>
        <w:rPr>
          <w:rFonts w:hint="eastAsia"/>
          <w:lang w:val="en-US" w:eastAsia="zh-CN"/>
        </w:rPr>
        <w:t xml:space="preserve">b(0) = 0 and </w:t>
      </w:r>
      <w:r>
        <w:rPr>
          <w:noProof/>
          <w:lang w:val="en-US" w:eastAsia="zh-CN"/>
        </w:rPr>
        <w:drawing>
          <wp:inline distT="0" distB="0" distL="114300" distR="114300">
            <wp:extent cx="278130" cy="19050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6</w:t>
      </w:r>
      <w:r>
        <w:rPr>
          <w:rFonts w:hint="eastAsia"/>
          <w:lang w:val="en-US" w:eastAsia="zh-CN"/>
        </w:rPr>
        <w:t>.</w:t>
      </w:r>
    </w:p>
    <w:p w14:paraId="52C84BA4" w14:textId="77777777" w:rsidR="00966614" w:rsidRDefault="008C5848">
      <w:pPr>
        <w:snapToGrid w:val="0"/>
        <w:spacing w:after="120"/>
        <w:textAlignment w:val="center"/>
        <w:rPr>
          <w:rFonts w:asciiTheme="minorEastAsia" w:eastAsiaTheme="minorEastAsia" w:hAnsiTheme="minorEastAsia"/>
          <w:color w:val="FF0000"/>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Pr>
          <w:rFonts w:hint="eastAsia"/>
          <w:lang w:val="en-US" w:eastAsia="zh-CN"/>
        </w:rPr>
        <w:t>and drops the PUCCH with negative SR.</w:t>
      </w:r>
    </w:p>
    <w:p w14:paraId="690AA705" w14:textId="77777777" w:rsidR="00966614" w:rsidRDefault="008C5848">
      <w:pPr>
        <w:snapToGrid w:val="0"/>
        <w:spacing w:after="120"/>
        <w:textAlignment w:val="center"/>
      </w:pPr>
      <w:r>
        <w:rPr>
          <w:rFonts w:eastAsiaTheme="minorEastAsia"/>
          <w:lang w:val="en-US" w:eastAsia="zh-CN"/>
        </w:rPr>
        <w:lastRenderedPageBreak/>
        <w:t xml:space="preserve">For the issue of </w:t>
      </w:r>
      <w:r>
        <w:t>how to differentiate HP SR and LP SR when multiplexed with LP HARQ-ACK, if option 3 is adopted, the HP SR and LP SR are multiplexed into different PUCCH resources, and it is easy to differentiate HP SR and LP SR.</w:t>
      </w:r>
    </w:p>
    <w:p w14:paraId="58B65FDA" w14:textId="77777777" w:rsidR="00966614" w:rsidRDefault="00966614">
      <w:pPr>
        <w:snapToGrid w:val="0"/>
        <w:spacing w:after="120"/>
        <w:textAlignment w:val="center"/>
        <w:rPr>
          <w:lang w:val="en-US" w:eastAsia="zh-CN"/>
        </w:rPr>
      </w:pPr>
    </w:p>
    <w:p w14:paraId="678823C1"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PF0/1 overlaps with a PUCCH carrying LP HARQ-ACK with PF2/3/4</w:t>
      </w:r>
    </w:p>
    <w:p w14:paraId="6CD0A317"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w:t>
      </w:r>
      <w:r>
        <w:rPr>
          <w:rFonts w:hint="eastAsia"/>
          <w:lang w:val="en-US" w:eastAsia="zh-CN"/>
        </w:rPr>
        <w:t>0/1</w:t>
      </w:r>
      <w:r>
        <w:rPr>
          <w:lang w:val="en-US" w:eastAsia="zh-CN"/>
        </w:rPr>
        <w:t xml:space="preserve"> and HARQ-ACK information bits in a resource using PUCCH format </w:t>
      </w:r>
      <w:r>
        <w:rPr>
          <w:rFonts w:hint="eastAsia"/>
          <w:lang w:val="en-US" w:eastAsia="zh-CN"/>
        </w:rPr>
        <w:t>2/3/4, the UE reuses Rel-15 rules for multiplexing.</w:t>
      </w:r>
    </w:p>
    <w:p w14:paraId="1B0D8C7D" w14:textId="77777777" w:rsidR="00966614" w:rsidRDefault="008C5848">
      <w:pPr>
        <w:snapToGrid w:val="0"/>
        <w:spacing w:after="120"/>
        <w:textAlignment w:val="center"/>
        <w:rPr>
          <w:rFonts w:eastAsiaTheme="minorEastAsia"/>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and drops the PUCCH with negative SR.</w:t>
      </w:r>
    </w:p>
    <w:p w14:paraId="71D356DF" w14:textId="77777777" w:rsidR="00966614" w:rsidRDefault="008C5848">
      <w:pPr>
        <w:snapToGrid w:val="0"/>
        <w:spacing w:after="120"/>
        <w:textAlignment w:val="center"/>
        <w:rPr>
          <w:rFonts w:eastAsiaTheme="minorEastAsia"/>
          <w:lang w:val="en-US" w:eastAsia="zh-CN"/>
        </w:rPr>
      </w:pPr>
      <w:r>
        <w:rPr>
          <w:rFonts w:eastAsiaTheme="minorEastAsia" w:hint="eastAsia"/>
          <w:lang w:val="en-US" w:eastAsia="zh-CN"/>
        </w:rPr>
        <w:t>T</w:t>
      </w:r>
      <w:r>
        <w:rPr>
          <w:rFonts w:eastAsiaTheme="minorEastAsia"/>
          <w:lang w:val="en-US" w:eastAsia="zh-CN"/>
        </w:rPr>
        <w:t>he only difference with the principle of Rel-15 multiplexing is the dropping of SR if SR is negative.</w:t>
      </w:r>
    </w:p>
    <w:p w14:paraId="53B8A372" w14:textId="77777777" w:rsidR="00966614" w:rsidRDefault="00966614">
      <w:pPr>
        <w:snapToGrid w:val="0"/>
        <w:spacing w:after="120"/>
        <w:textAlignment w:val="center"/>
        <w:rPr>
          <w:rFonts w:eastAsiaTheme="minorEastAsia"/>
          <w:lang w:val="en-US" w:eastAsia="zh-CN"/>
        </w:rPr>
      </w:pPr>
    </w:p>
    <w:p w14:paraId="6D631EC2"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PF1</w:t>
      </w:r>
    </w:p>
    <w:p w14:paraId="27E935FF" w14:textId="77777777" w:rsidR="00966614" w:rsidRDefault="008C5848">
      <w:pPr>
        <w:pStyle w:val="a9"/>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14:paraId="38C92E56" w14:textId="77777777" w:rsidR="00966614" w:rsidRDefault="008C5848">
      <w:pPr>
        <w:snapToGrid w:val="0"/>
        <w:spacing w:after="120"/>
        <w:textAlignment w:val="center"/>
        <w:rPr>
          <w:i/>
          <w:iCs/>
          <w:lang w:val="en-US" w:eastAsia="zh-CN"/>
        </w:rPr>
      </w:pPr>
      <w:r>
        <w:rPr>
          <w:rFonts w:hint="eastAsia"/>
          <w:b/>
          <w:bCs/>
          <w:i/>
          <w:iCs/>
          <w:lang w:val="en-US" w:eastAsia="zh-CN"/>
        </w:rPr>
        <w:t xml:space="preserve">Proposal </w:t>
      </w:r>
      <w:r>
        <w:rPr>
          <w:b/>
          <w:bCs/>
          <w:i/>
          <w:iCs/>
          <w:lang w:val="en-US" w:eastAsia="zh-CN"/>
        </w:rPr>
        <w:t>13</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190363A6" w14:textId="77777777" w:rsidR="00966614" w:rsidRDefault="008C5848">
      <w:pPr>
        <w:pStyle w:val="afb"/>
        <w:numPr>
          <w:ilvl w:val="0"/>
          <w:numId w:val="15"/>
        </w:numPr>
        <w:snapToGrid w:val="0"/>
        <w:spacing w:after="120"/>
        <w:ind w:firstLineChars="0"/>
        <w:textAlignment w:val="center"/>
        <w:rPr>
          <w:rFonts w:eastAsiaTheme="minorEastAsia"/>
          <w:i/>
          <w:lang w:val="en-US" w:eastAsia="zh-CN"/>
        </w:rPr>
      </w:pPr>
      <w:r>
        <w:rPr>
          <w:i/>
        </w:rPr>
        <w:t>PUCCH carrying HP SR with PF0 overlaps with a PUCCH carrying LP HARQ-ACK with PF0</w:t>
      </w:r>
    </w:p>
    <w:p w14:paraId="321298F1" w14:textId="77777777" w:rsidR="00966614" w:rsidRDefault="008C5848">
      <w:pPr>
        <w:pStyle w:val="afb"/>
        <w:numPr>
          <w:ilvl w:val="0"/>
          <w:numId w:val="15"/>
        </w:numPr>
        <w:snapToGrid w:val="0"/>
        <w:spacing w:after="120"/>
        <w:ind w:firstLineChars="0"/>
        <w:textAlignment w:val="center"/>
        <w:rPr>
          <w:i/>
        </w:rPr>
      </w:pPr>
      <w:r>
        <w:rPr>
          <w:i/>
        </w:rPr>
        <w:t>PUCCH carrying HP SR with PF0 overlaps with a PUCCH carrying LP HARQ-ACK with PF1</w:t>
      </w:r>
    </w:p>
    <w:p w14:paraId="0E8233E4" w14:textId="77777777" w:rsidR="00966614" w:rsidRDefault="008C5848">
      <w:pPr>
        <w:pStyle w:val="afb"/>
        <w:numPr>
          <w:ilvl w:val="0"/>
          <w:numId w:val="15"/>
        </w:numPr>
        <w:snapToGrid w:val="0"/>
        <w:spacing w:after="120"/>
        <w:ind w:firstLineChars="0"/>
        <w:textAlignment w:val="center"/>
        <w:rPr>
          <w:i/>
        </w:rPr>
      </w:pPr>
      <w:r>
        <w:rPr>
          <w:i/>
        </w:rPr>
        <w:t>PUCCH carrying HP SR with PF1 overlaps with a PUCCH carrying LP HARQ-ACK with PF0</w:t>
      </w:r>
    </w:p>
    <w:p w14:paraId="340D593E" w14:textId="77777777" w:rsidR="00966614" w:rsidRDefault="008C5848">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14</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966614" w14:paraId="3173AE0E" w14:textId="77777777">
        <w:trPr>
          <w:trHeight w:val="930"/>
        </w:trPr>
        <w:tc>
          <w:tcPr>
            <w:tcW w:w="1109" w:type="pct"/>
            <w:tcBorders>
              <w:tl2br w:val="single" w:sz="4" w:space="0" w:color="auto"/>
            </w:tcBorders>
            <w:vAlign w:val="bottom"/>
          </w:tcPr>
          <w:p w14:paraId="7F2567D3" w14:textId="77777777" w:rsidR="00966614" w:rsidRDefault="008C5848">
            <w:pPr>
              <w:numPr>
                <w:ilvl w:val="255"/>
                <w:numId w:val="0"/>
              </w:numPr>
              <w:snapToGrid w:val="0"/>
              <w:spacing w:after="120"/>
              <w:ind w:firstLineChars="400" w:firstLine="800"/>
              <w:rPr>
                <w:i/>
                <w:iCs/>
                <w:lang w:val="en-US" w:eastAsia="zh-CN"/>
              </w:rPr>
            </w:pPr>
            <w:r>
              <w:rPr>
                <w:rFonts w:hint="eastAsia"/>
                <w:i/>
                <w:iCs/>
                <w:lang w:val="en-US" w:eastAsia="zh-CN"/>
              </w:rPr>
              <w:t>HARQ-ACK</w:t>
            </w:r>
          </w:p>
          <w:p w14:paraId="590D14B8" w14:textId="77777777" w:rsidR="00966614" w:rsidRDefault="00966614">
            <w:pPr>
              <w:numPr>
                <w:ilvl w:val="255"/>
                <w:numId w:val="0"/>
              </w:numPr>
              <w:snapToGrid w:val="0"/>
              <w:spacing w:after="120"/>
              <w:rPr>
                <w:i/>
                <w:iCs/>
                <w:lang w:val="en-US" w:eastAsia="zh-CN"/>
              </w:rPr>
            </w:pPr>
          </w:p>
          <w:p w14:paraId="65E0B57A" w14:textId="77777777" w:rsidR="00966614" w:rsidRDefault="008C5848">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89EF2F7"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04DBF248"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04EA7413" w14:textId="77777777" w:rsidR="00966614" w:rsidRDefault="008C5848">
            <w:pPr>
              <w:numPr>
                <w:ilvl w:val="255"/>
                <w:numId w:val="0"/>
              </w:numPr>
              <w:snapToGrid w:val="0"/>
              <w:spacing w:after="120"/>
              <w:rPr>
                <w:i/>
                <w:iCs/>
                <w:lang w:val="en-US" w:eastAsia="zh-CN"/>
              </w:rPr>
            </w:pPr>
            <w:r>
              <w:rPr>
                <w:rFonts w:hint="eastAsia"/>
                <w:i/>
                <w:iCs/>
                <w:lang w:val="en-US" w:eastAsia="zh-CN"/>
              </w:rPr>
              <w:t>PUCCH format 2/3/4</w:t>
            </w:r>
          </w:p>
        </w:tc>
      </w:tr>
      <w:tr w:rsidR="00966614" w14:paraId="064FCCEF" w14:textId="77777777">
        <w:tc>
          <w:tcPr>
            <w:tcW w:w="1109" w:type="pct"/>
            <w:vAlign w:val="center"/>
          </w:tcPr>
          <w:p w14:paraId="3DE92EEB"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14:paraId="35B9D36D"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3"/>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34F0BF36"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12E44074" w14:textId="77777777" w:rsidR="00966614" w:rsidRDefault="008C5848">
            <w:pPr>
              <w:snapToGrid w:val="0"/>
              <w:spacing w:after="120"/>
              <w:rPr>
                <w:i/>
                <w:iCs/>
                <w:lang w:val="en-US" w:eastAsia="zh-CN"/>
              </w:rPr>
            </w:pPr>
            <w:r>
              <w:rPr>
                <w:rFonts w:eastAsia="宋体" w:hint="eastAsia"/>
                <w:i/>
                <w:iCs/>
                <w:lang w:val="en-US" w:eastAsia="zh-CN"/>
              </w:rPr>
              <w:t>For positive SR, the UE Reuse Rel-15 rules.</w:t>
            </w:r>
          </w:p>
          <w:p w14:paraId="598960B4"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66614" w14:paraId="15AFEDFD" w14:textId="77777777">
        <w:trPr>
          <w:trHeight w:val="95"/>
        </w:trPr>
        <w:tc>
          <w:tcPr>
            <w:tcW w:w="1109" w:type="pct"/>
            <w:vAlign w:val="center"/>
          </w:tcPr>
          <w:p w14:paraId="3E75A3BF"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4217B5B2"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22A2494E"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46E2EE6E"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0AE1DB8A" w14:textId="77777777" w:rsidR="00966614" w:rsidRDefault="00966614">
            <w:pPr>
              <w:numPr>
                <w:ilvl w:val="255"/>
                <w:numId w:val="0"/>
              </w:numPr>
              <w:snapToGrid w:val="0"/>
              <w:spacing w:after="120"/>
              <w:rPr>
                <w:i/>
                <w:iCs/>
                <w:lang w:val="en-US" w:eastAsia="zh-CN"/>
              </w:rPr>
            </w:pPr>
          </w:p>
        </w:tc>
      </w:tr>
    </w:tbl>
    <w:p w14:paraId="1949C6DF" w14:textId="77777777" w:rsidR="00966614" w:rsidRDefault="00966614">
      <w:pPr>
        <w:rPr>
          <w:rFonts w:eastAsia="微软雅黑"/>
          <w:lang w:val="en-US" w:eastAsia="zh-CN"/>
        </w:rPr>
      </w:pPr>
    </w:p>
    <w:p w14:paraId="3E5F292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M</w:t>
      </w:r>
      <w:r>
        <w:rPr>
          <w:rFonts w:cs="Times New Roman"/>
          <w:b w:val="0"/>
          <w:bCs w:val="0"/>
          <w:iCs w:val="0"/>
          <w:szCs w:val="20"/>
        </w:rPr>
        <w:t>ultiplexing in case a PUCCH overlaps with more than one PUCCH</w:t>
      </w:r>
    </w:p>
    <w:p w14:paraId="63BBD78C"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In RAN1 #104-e meeting</w:t>
      </w:r>
      <w:r>
        <w:rPr>
          <w:rFonts w:eastAsia="宋体"/>
          <w:lang w:val="en-US" w:eastAsia="zh-CN"/>
        </w:rPr>
        <w:t xml:space="preserve"> </w:t>
      </w:r>
      <w:r>
        <w:rPr>
          <w:rFonts w:eastAsia="宋体"/>
          <w:vertAlign w:val="superscript"/>
          <w:lang w:val="en-US" w:eastAsia="zh-CN"/>
        </w:rPr>
        <w:t>[4]</w:t>
      </w:r>
      <w:r>
        <w:rPr>
          <w:rFonts w:eastAsia="宋体" w:hint="eastAsia"/>
          <w:lang w:val="en-US" w:eastAsia="zh-CN"/>
        </w:rPr>
        <w:t>, the case that a PUCCH overlaps with more than one PUCCHs containing slot based resources or sub-slot based resources is discussed,</w:t>
      </w:r>
      <w:r>
        <w:rPr>
          <w:rFonts w:eastAsia="宋体"/>
          <w:lang w:val="en-US" w:eastAsia="zh-CN"/>
        </w:rPr>
        <w:t xml:space="preserve"> there are some problems mentioned to be further studied, for example:</w:t>
      </w:r>
    </w:p>
    <w:p w14:paraId="38491025"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 xml:space="preserve">Determination of the PUCCH time unit for handling the PUCCH collision case when different PUCCH time units of different priorities are configured, when </w:t>
      </w:r>
      <w:r>
        <w:rPr>
          <w:rFonts w:eastAsiaTheme="minorEastAsia" w:hint="eastAsia"/>
          <w:lang w:val="en-US" w:eastAsia="zh-CN"/>
        </w:rPr>
        <w:t>a</w:t>
      </w:r>
      <w:r>
        <w:rPr>
          <w:rFonts w:eastAsiaTheme="minorEastAsia"/>
          <w:lang w:eastAsia="zh-CN"/>
        </w:rPr>
        <w:t xml:space="preserve"> LP HARQ-ACK PUCCH overlaps with more than one HP sub-slot</w:t>
      </w:r>
    </w:p>
    <w:p w14:paraId="65FD1FB3"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How to handle the cases when a LP HARQ-ACK PUCCH overlaps with multiple HP SR PUCCHs.</w:t>
      </w:r>
    </w:p>
    <w:p w14:paraId="3AB60213"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When a LP HARQ-ACK overlaps with HP HARQ-ACK PUCCH and HP SR PUCCH simultaneously, how to handle the case if the LP HARQ-ACK can be multiplexed with HP HARQ-ACK but the LP HARQ-ACK cannot be multiplexed with HP SR.</w:t>
      </w:r>
    </w:p>
    <w:p w14:paraId="737A69E4"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In RAN1 #10</w:t>
      </w:r>
      <w:r>
        <w:rPr>
          <w:rFonts w:eastAsia="宋体"/>
          <w:lang w:val="en-US" w:eastAsia="zh-CN"/>
        </w:rPr>
        <w:t>5</w:t>
      </w:r>
      <w:r>
        <w:rPr>
          <w:rFonts w:eastAsia="宋体" w:hint="eastAsia"/>
          <w:lang w:val="en-US" w:eastAsia="zh-CN"/>
        </w:rPr>
        <w:t>-e meeting,</w:t>
      </w:r>
      <w:r>
        <w:rPr>
          <w:rFonts w:eastAsia="宋体"/>
          <w:lang w:val="en-US" w:eastAsia="zh-CN"/>
        </w:rPr>
        <w:t xml:space="preserve"> the issue of multiplexing in case a PUCCH overlaps with more than on PUCCH is discussed under general framework for intra-UE multiplexing topic, and the last round proposals </w:t>
      </w:r>
      <w:r>
        <w:rPr>
          <w:rFonts w:eastAsia="宋体" w:hint="eastAsia"/>
          <w:lang w:val="en-US" w:eastAsia="zh-CN"/>
        </w:rPr>
        <w:t>from</w:t>
      </w:r>
      <w:r>
        <w:rPr>
          <w:rFonts w:eastAsia="宋体"/>
          <w:lang w:val="en-US" w:eastAsia="zh-CN"/>
        </w:rPr>
        <w:t xml:space="preserve"> feature leader are:</w:t>
      </w:r>
    </w:p>
    <w:tbl>
      <w:tblPr>
        <w:tblStyle w:val="af2"/>
        <w:tblW w:w="0" w:type="auto"/>
        <w:tblLook w:val="04A0" w:firstRow="1" w:lastRow="0" w:firstColumn="1" w:lastColumn="0" w:noHBand="0" w:noVBand="1"/>
      </w:tblPr>
      <w:tblGrid>
        <w:gridCol w:w="9345"/>
      </w:tblGrid>
      <w:tr w:rsidR="00966614" w14:paraId="10C9DEAA" w14:textId="77777777">
        <w:tc>
          <w:tcPr>
            <w:tcW w:w="9345" w:type="dxa"/>
          </w:tcPr>
          <w:p w14:paraId="3A3D4B9C" w14:textId="77777777" w:rsidR="00966614" w:rsidRDefault="008C5848">
            <w:pPr>
              <w:spacing w:afterLines="50"/>
              <w:rPr>
                <w:rFonts w:eastAsia="宋体"/>
                <w:highlight w:val="lightGray"/>
                <w:lang w:eastAsia="zh-CN"/>
              </w:rPr>
            </w:pPr>
            <w:r>
              <w:rPr>
                <w:rFonts w:eastAsia="宋体" w:hint="eastAsia"/>
                <w:highlight w:val="lightGray"/>
                <w:lang w:eastAsia="zh-CN"/>
              </w:rPr>
              <w:t>Proposal for</w:t>
            </w:r>
            <w:r>
              <w:rPr>
                <w:rFonts w:eastAsia="宋体"/>
                <w:highlight w:val="lightGray"/>
                <w:lang w:eastAsia="zh-CN"/>
              </w:rPr>
              <w:t xml:space="preserve"> 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5C8A7C35" w14:textId="77777777" w:rsidR="00966614" w:rsidRDefault="008C5848">
            <w:pPr>
              <w:rPr>
                <w:szCs w:val="22"/>
                <w:lang w:eastAsia="zh-CN"/>
              </w:rPr>
            </w:pPr>
            <w:r>
              <w:rPr>
                <w:szCs w:val="22"/>
                <w:lang w:eastAsia="zh-CN"/>
              </w:rPr>
              <w:t>For handling the scenarios with more than two overlapping PUCCHs of different priorities, consider the following options:</w:t>
            </w:r>
          </w:p>
          <w:p w14:paraId="47CBE39B"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O</w:t>
            </w:r>
            <w:r>
              <w:rPr>
                <w:rFonts w:eastAsia="宋体"/>
                <w:lang w:eastAsia="zh-CN"/>
              </w:rPr>
              <w:t>ption 1: Use R15 multiplexing as baseline, i.e. a single checking/multiplexing step among all channels.</w:t>
            </w:r>
          </w:p>
          <w:p w14:paraId="73E78FCA"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O</w:t>
            </w:r>
            <w:r>
              <w:rPr>
                <w:rFonts w:eastAsia="宋体"/>
                <w:lang w:eastAsia="zh-CN"/>
              </w:rPr>
              <w:t>ption 2: Allow a single checking/multiplexing step between channels of different priorities after multiplexing (if any) between overlapping channels of the same priority is already done</w:t>
            </w:r>
            <w:r>
              <w:rPr>
                <w:rFonts w:eastAsia="宋体" w:hint="eastAsia"/>
                <w:lang w:eastAsia="zh-CN"/>
              </w:rPr>
              <w:t>.</w:t>
            </w:r>
            <w:r>
              <w:rPr>
                <w:rFonts w:eastAsia="宋体"/>
                <w:lang w:eastAsia="zh-CN"/>
              </w:rPr>
              <w:t xml:space="preserve"> </w:t>
            </w:r>
          </w:p>
          <w:p w14:paraId="15843A76" w14:textId="77777777" w:rsidR="00966614" w:rsidRDefault="008C5848">
            <w:pPr>
              <w:pStyle w:val="afb"/>
              <w:numPr>
                <w:ilvl w:val="0"/>
                <w:numId w:val="5"/>
              </w:numPr>
              <w:overflowPunct/>
              <w:autoSpaceDE/>
              <w:autoSpaceDN/>
              <w:adjustRightInd/>
              <w:spacing w:after="160" w:line="259" w:lineRule="auto"/>
              <w:ind w:firstLineChars="0"/>
              <w:contextualSpacing/>
              <w:textAlignment w:val="auto"/>
              <w:rPr>
                <w:rFonts w:eastAsia="宋体"/>
                <w:lang w:eastAsia="zh-CN"/>
              </w:rPr>
            </w:pPr>
            <w:r>
              <w:rPr>
                <w:rFonts w:eastAsia="宋体"/>
                <w:lang w:eastAsia="zh-CN"/>
              </w:rPr>
              <w:t>Other options are not excluded.</w:t>
            </w:r>
          </w:p>
          <w:p w14:paraId="0CC380EF" w14:textId="77777777" w:rsidR="00966614" w:rsidRDefault="008C5848">
            <w:pPr>
              <w:pStyle w:val="afb"/>
              <w:numPr>
                <w:ilvl w:val="0"/>
                <w:numId w:val="5"/>
              </w:numPr>
              <w:overflowPunct/>
              <w:autoSpaceDE/>
              <w:autoSpaceDN/>
              <w:adjustRightInd/>
              <w:spacing w:after="160" w:line="259" w:lineRule="auto"/>
              <w:ind w:firstLineChars="0"/>
              <w:contextualSpacing/>
              <w:textAlignment w:val="auto"/>
              <w:rPr>
                <w:rFonts w:eastAsia="宋体"/>
                <w:lang w:eastAsia="zh-CN"/>
              </w:rPr>
            </w:pPr>
            <w:r>
              <w:rPr>
                <w:rFonts w:eastAsia="宋体"/>
                <w:lang w:eastAsia="zh-CN"/>
              </w:rPr>
              <w:t>Note: the candidate cases should be identified first.</w:t>
            </w:r>
          </w:p>
          <w:p w14:paraId="43360FEA" w14:textId="77777777" w:rsidR="00966614" w:rsidRDefault="008C5848">
            <w:pPr>
              <w:spacing w:afterLines="50"/>
              <w:rPr>
                <w:rFonts w:eastAsia="宋体"/>
                <w:highlight w:val="lightGray"/>
                <w:lang w:eastAsia="zh-CN"/>
              </w:rPr>
            </w:pPr>
            <w:r>
              <w:rPr>
                <w:rFonts w:eastAsia="宋体" w:hint="eastAsia"/>
                <w:highlight w:val="lightGray"/>
                <w:lang w:eastAsia="zh-CN"/>
              </w:rPr>
              <w:t>Proposal for</w:t>
            </w:r>
            <w:r>
              <w:rPr>
                <w:rFonts w:eastAsia="宋体"/>
                <w:highlight w:val="lightGray"/>
                <w:lang w:eastAsia="zh-CN"/>
              </w:rPr>
              <w:t xml:space="preserve"> 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0C0D5B9A" w14:textId="77777777" w:rsidR="00966614" w:rsidRDefault="008C5848">
            <w:pPr>
              <w:rPr>
                <w:szCs w:val="22"/>
              </w:rPr>
            </w:pPr>
            <w:r>
              <w:rPr>
                <w:szCs w:val="22"/>
              </w:rPr>
              <w:t>For handling the scenarios where a PUCCH of a given priority crosses the sub-slot boundary of the PUCCH config of another priority and overlaps with a PUCCH of another priority, adopt the following procedure:</w:t>
            </w:r>
          </w:p>
          <w:p w14:paraId="777FE361"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The time unit of high priority PUCCH is used as the time unit for multiplexing</w:t>
            </w:r>
            <w:r>
              <w:rPr>
                <w:rFonts w:eastAsia="宋体"/>
                <w:lang w:eastAsia="zh-CN"/>
              </w:rPr>
              <w:t xml:space="preserve"> of low-priority PUCCH and high-priority PUCCH</w:t>
            </w:r>
            <w:r>
              <w:rPr>
                <w:rFonts w:eastAsia="宋体" w:hint="eastAsia"/>
                <w:lang w:eastAsia="zh-CN"/>
              </w:rPr>
              <w:t>.</w:t>
            </w:r>
            <w:r>
              <w:rPr>
                <w:rFonts w:eastAsia="宋体"/>
                <w:lang w:eastAsia="zh-CN"/>
              </w:rPr>
              <w:t xml:space="preserve"> (assuming the </w:t>
            </w:r>
            <w:r>
              <w:rPr>
                <w:rFonts w:eastAsia="宋体" w:hint="eastAsia"/>
                <w:lang w:eastAsia="zh-CN"/>
              </w:rPr>
              <w:t xml:space="preserve">time unit of </w:t>
            </w:r>
            <w:r>
              <w:rPr>
                <w:rFonts w:eastAsia="宋体"/>
                <w:lang w:eastAsia="zh-CN"/>
              </w:rPr>
              <w:t>HP</w:t>
            </w:r>
            <w:r>
              <w:rPr>
                <w:rFonts w:eastAsia="宋体" w:hint="eastAsia"/>
                <w:lang w:eastAsia="zh-CN"/>
              </w:rPr>
              <w:t xml:space="preserve"> PUCCH is</w:t>
            </w:r>
            <w:r>
              <w:rPr>
                <w:rFonts w:eastAsia="宋体"/>
                <w:lang w:eastAsia="zh-CN"/>
              </w:rPr>
              <w:t xml:space="preserve"> equal to or smaller than that of LP PUCCH.)</w:t>
            </w:r>
          </w:p>
          <w:p w14:paraId="00430889" w14:textId="77777777" w:rsidR="00966614" w:rsidRDefault="008C5848">
            <w:pPr>
              <w:numPr>
                <w:ilvl w:val="0"/>
                <w:numId w:val="5"/>
              </w:numPr>
              <w:overflowPunct/>
              <w:autoSpaceDE/>
              <w:autoSpaceDN/>
              <w:adjustRightInd/>
              <w:spacing w:after="120" w:line="259" w:lineRule="auto"/>
              <w:textAlignment w:val="auto"/>
              <w:rPr>
                <w:rFonts w:eastAsia="宋体"/>
                <w:lang w:eastAsia="zh-CN"/>
              </w:rPr>
            </w:pPr>
            <w:r>
              <w:rPr>
                <w:rFonts w:eastAsia="等线"/>
              </w:rPr>
              <w:t>FFS: How to determine an associated HP PUCCH time unit for the LP HARQ-ACK PUCCH if the LP HARQ-ACK PUCCH overlaps with multiple HP PUCCH time units. Options under consideration include:</w:t>
            </w:r>
          </w:p>
          <w:p w14:paraId="26AB32D5" w14:textId="77777777" w:rsidR="00966614" w:rsidRDefault="008C5848">
            <w:pPr>
              <w:numPr>
                <w:ilvl w:val="1"/>
                <w:numId w:val="5"/>
              </w:numPr>
              <w:overflowPunct/>
              <w:autoSpaceDE/>
              <w:autoSpaceDN/>
              <w:adjustRightInd/>
              <w:spacing w:afterLines="50" w:line="259" w:lineRule="auto"/>
              <w:textAlignment w:val="auto"/>
              <w:rPr>
                <w:rFonts w:eastAsia="微软雅黑"/>
                <w:lang w:eastAsia="zh-CN"/>
              </w:rPr>
            </w:pPr>
            <w:r>
              <w:rPr>
                <w:rFonts w:eastAsiaTheme="minorEastAsia"/>
                <w:lang w:eastAsia="zh-CN"/>
              </w:rPr>
              <w:t xml:space="preserve">Option 1: </w:t>
            </w:r>
            <w:r>
              <w:rPr>
                <w:rFonts w:eastAsiaTheme="minorEastAsia" w:hint="eastAsia"/>
                <w:lang w:eastAsia="zh-CN"/>
              </w:rPr>
              <w:t>T</w:t>
            </w:r>
            <w:r>
              <w:rPr>
                <w:rFonts w:eastAsiaTheme="minorEastAsia"/>
                <w:lang w:eastAsia="zh-CN"/>
              </w:rPr>
              <w:t xml:space="preserve">he low priority PUCCH </w:t>
            </w:r>
            <w:r>
              <w:rPr>
                <w:rFonts w:eastAsia="宋体"/>
                <w:lang w:eastAsia="zh-CN"/>
              </w:rPr>
              <w:t>performs</w:t>
            </w:r>
            <w:r>
              <w:rPr>
                <w:rFonts w:eastAsia="宋体" w:hint="eastAsia"/>
                <w:lang w:eastAsia="zh-CN"/>
              </w:rPr>
              <w:t xml:space="preserve"> multiplexing</w:t>
            </w:r>
            <w:r>
              <w:rPr>
                <w:rFonts w:eastAsia="宋体"/>
                <w:lang w:eastAsia="zh-CN"/>
              </w:rPr>
              <w:t xml:space="preserve"> or dropping</w:t>
            </w:r>
            <w:r>
              <w:rPr>
                <w:rFonts w:eastAsia="宋体" w:hint="eastAsia"/>
                <w:lang w:eastAsia="zh-CN"/>
              </w:rPr>
              <w:t xml:space="preserve"> procedure in</w:t>
            </w:r>
            <w:r>
              <w:rPr>
                <w:rFonts w:eastAsia="宋体"/>
                <w:lang w:eastAsia="zh-CN"/>
              </w:rPr>
              <w:t xml:space="preserve"> the first overlapping time unit that contains high priority PUCCH.</w:t>
            </w:r>
          </w:p>
        </w:tc>
      </w:tr>
    </w:tbl>
    <w:p w14:paraId="2B6FD3FC" w14:textId="77777777" w:rsidR="00966614" w:rsidRDefault="00966614">
      <w:pPr>
        <w:numPr>
          <w:ilvl w:val="255"/>
          <w:numId w:val="0"/>
        </w:numPr>
        <w:snapToGrid w:val="0"/>
        <w:spacing w:after="120"/>
        <w:rPr>
          <w:rFonts w:eastAsia="宋体"/>
          <w:lang w:val="en-US" w:eastAsia="zh-CN"/>
        </w:rPr>
      </w:pPr>
    </w:p>
    <w:p w14:paraId="7C24352C"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F</w:t>
      </w:r>
      <w:r>
        <w:rPr>
          <w:rFonts w:eastAsia="宋体"/>
          <w:lang w:val="en-US" w:eastAsia="zh-CN"/>
        </w:rPr>
        <w:t>or single checking issue, option 2 in the proposal is preferred, as the first step on the multiplexing between the same priority channels in the procedure is the same as the first step of prioritize process between different priorities channels. Just the second step of prioritizing is replaced by multiplexing. Actually, there are unsolved error case for both of the options, option 2 can keep the commonality of UE behavior and simplify the complementation.</w:t>
      </w:r>
    </w:p>
    <w:p w14:paraId="1418D5E5" w14:textId="77777777" w:rsidR="00966614" w:rsidRDefault="008C5848">
      <w:pPr>
        <w:snapToGrid w:val="0"/>
        <w:spacing w:after="120"/>
        <w:textAlignment w:val="center"/>
        <w:rPr>
          <w:b/>
          <w:bCs/>
          <w:i/>
          <w:iCs/>
          <w:lang w:val="en-US" w:eastAsia="zh-CN"/>
        </w:rPr>
      </w:pPr>
      <w:r>
        <w:rPr>
          <w:rFonts w:hint="eastAsia"/>
          <w:b/>
          <w:bCs/>
          <w:i/>
          <w:iCs/>
          <w:lang w:val="en-US" w:eastAsia="zh-CN"/>
        </w:rPr>
        <w:lastRenderedPageBreak/>
        <w:t xml:space="preserve">Proposal </w:t>
      </w:r>
      <w:r>
        <w:rPr>
          <w:b/>
          <w:bCs/>
          <w:i/>
          <w:iCs/>
          <w:lang w:val="en-US" w:eastAsia="zh-CN"/>
        </w:rPr>
        <w:t>15</w:t>
      </w:r>
      <w:r>
        <w:rPr>
          <w:rFonts w:hint="eastAsia"/>
          <w:b/>
          <w:bCs/>
          <w:i/>
          <w:iCs/>
          <w:lang w:val="en-US" w:eastAsia="zh-CN"/>
        </w:rPr>
        <w:t xml:space="preserve">: </w:t>
      </w:r>
      <w:r>
        <w:rPr>
          <w:bCs/>
          <w:i/>
          <w:iCs/>
          <w:lang w:val="en-US" w:eastAsia="zh-CN"/>
        </w:rPr>
        <w:t>For handling the scenarios with more than two overlapping PUCCHs of different priorities, allow a single checking/multiplexing step between channels of different priorities after multiplexing (if any) between overlapping channels of the same priority is already done</w:t>
      </w:r>
      <w:r>
        <w:rPr>
          <w:rFonts w:hint="eastAsia"/>
          <w:bCs/>
          <w:i/>
          <w:iCs/>
          <w:lang w:val="en-US" w:eastAsia="zh-CN"/>
        </w:rPr>
        <w:t>.</w:t>
      </w:r>
    </w:p>
    <w:p w14:paraId="17D25DE1" w14:textId="77777777" w:rsidR="00966614" w:rsidRDefault="00966614">
      <w:pPr>
        <w:numPr>
          <w:ilvl w:val="255"/>
          <w:numId w:val="0"/>
        </w:numPr>
        <w:snapToGrid w:val="0"/>
        <w:spacing w:after="120"/>
        <w:rPr>
          <w:rFonts w:eastAsia="宋体"/>
          <w:lang w:val="en-US" w:eastAsia="zh-CN"/>
        </w:rPr>
      </w:pPr>
    </w:p>
    <w:p w14:paraId="7C68303D"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For</w:t>
      </w:r>
      <w:r>
        <w:rPr>
          <w:rFonts w:eastAsia="宋体"/>
          <w:lang w:val="en-US" w:eastAsia="zh-CN"/>
        </w:rPr>
        <w:t xml:space="preserve"> the issue of the PUCCH time unit for handling the PUCCH collision case when different PUCCH time units of different priorities are configured, when </w:t>
      </w:r>
      <w:r>
        <w:rPr>
          <w:rFonts w:eastAsia="宋体" w:hint="eastAsia"/>
          <w:lang w:val="en-US" w:eastAsia="zh-CN"/>
        </w:rPr>
        <w:t>a</w:t>
      </w:r>
      <w:r>
        <w:rPr>
          <w:rFonts w:eastAsia="宋体"/>
          <w:lang w:val="en-US" w:eastAsia="zh-CN"/>
        </w:rPr>
        <w:t xml:space="preserve"> LP HARQ-ACK PUCCH overlaps with more than one HP sub-slot, the main bullet of proposal is fine and can be the starting point for further study, but the option 1 for the FFS bullet should have an additional restriction on timeline requirement. The additional restriction could be added as below with </w:t>
      </w:r>
      <w:r>
        <w:rPr>
          <w:rFonts w:eastAsia="宋体"/>
          <w:color w:val="FF0000"/>
          <w:lang w:val="en-US" w:eastAsia="zh-CN"/>
        </w:rPr>
        <w:t>RED</w:t>
      </w:r>
      <w:r>
        <w:rPr>
          <w:rFonts w:eastAsia="宋体"/>
          <w:lang w:val="en-US" w:eastAsia="zh-CN"/>
        </w:rPr>
        <w:t>:</w:t>
      </w:r>
    </w:p>
    <w:tbl>
      <w:tblPr>
        <w:tblStyle w:val="af2"/>
        <w:tblW w:w="0" w:type="auto"/>
        <w:tblLook w:val="04A0" w:firstRow="1" w:lastRow="0" w:firstColumn="1" w:lastColumn="0" w:noHBand="0" w:noVBand="1"/>
      </w:tblPr>
      <w:tblGrid>
        <w:gridCol w:w="9345"/>
      </w:tblGrid>
      <w:tr w:rsidR="00966614" w14:paraId="0AAF2616" w14:textId="77777777">
        <w:tc>
          <w:tcPr>
            <w:tcW w:w="9345" w:type="dxa"/>
          </w:tcPr>
          <w:p w14:paraId="440F9A82" w14:textId="77777777" w:rsidR="00966614" w:rsidRDefault="008C5848">
            <w:pPr>
              <w:rPr>
                <w:szCs w:val="22"/>
              </w:rPr>
            </w:pPr>
            <w:r>
              <w:rPr>
                <w:szCs w:val="22"/>
              </w:rPr>
              <w:t>For handling the scenarios where a PUCCH of a given priority crosses the sub-slot boundary of the PUCCH config of another priority and overlaps with a PUCCH of another priority, adopt the following procedure:</w:t>
            </w:r>
          </w:p>
          <w:p w14:paraId="25A73AEE"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The time unit of high priority PUCCH is used as the time unit for multiplexing</w:t>
            </w:r>
            <w:r>
              <w:rPr>
                <w:rFonts w:eastAsia="宋体"/>
                <w:lang w:eastAsia="zh-CN"/>
              </w:rPr>
              <w:t xml:space="preserve"> of low-priority PUCCH and high-priority PUCCH</w:t>
            </w:r>
            <w:r>
              <w:rPr>
                <w:rFonts w:eastAsia="宋体" w:hint="eastAsia"/>
                <w:lang w:eastAsia="zh-CN"/>
              </w:rPr>
              <w:t>.</w:t>
            </w:r>
            <w:r>
              <w:rPr>
                <w:rFonts w:eastAsia="宋体"/>
                <w:lang w:eastAsia="zh-CN"/>
              </w:rPr>
              <w:t xml:space="preserve"> (assuming the </w:t>
            </w:r>
            <w:r>
              <w:rPr>
                <w:rFonts w:eastAsia="宋体" w:hint="eastAsia"/>
                <w:lang w:eastAsia="zh-CN"/>
              </w:rPr>
              <w:t xml:space="preserve">time unit of </w:t>
            </w:r>
            <w:r>
              <w:rPr>
                <w:rFonts w:eastAsia="宋体"/>
                <w:lang w:eastAsia="zh-CN"/>
              </w:rPr>
              <w:t>HP</w:t>
            </w:r>
            <w:r>
              <w:rPr>
                <w:rFonts w:eastAsia="宋体" w:hint="eastAsia"/>
                <w:lang w:eastAsia="zh-CN"/>
              </w:rPr>
              <w:t xml:space="preserve"> PUCCH is</w:t>
            </w:r>
            <w:r>
              <w:rPr>
                <w:rFonts w:eastAsia="宋体"/>
                <w:lang w:eastAsia="zh-CN"/>
              </w:rPr>
              <w:t xml:space="preserve"> equal to or smaller than that of LP PUCCH.)</w:t>
            </w:r>
          </w:p>
          <w:p w14:paraId="1B8C7DCD" w14:textId="77777777" w:rsidR="00966614" w:rsidRDefault="008C5848">
            <w:pPr>
              <w:numPr>
                <w:ilvl w:val="0"/>
                <w:numId w:val="5"/>
              </w:numPr>
              <w:overflowPunct/>
              <w:autoSpaceDE/>
              <w:autoSpaceDN/>
              <w:adjustRightInd/>
              <w:spacing w:after="120" w:line="259" w:lineRule="auto"/>
              <w:textAlignment w:val="auto"/>
              <w:rPr>
                <w:rFonts w:eastAsia="宋体"/>
                <w:lang w:val="en-US" w:eastAsia="zh-CN"/>
              </w:rPr>
            </w:pPr>
            <w:r>
              <w:rPr>
                <w:rFonts w:eastAsia="等线"/>
              </w:rPr>
              <w:t>FFS: How to determine an associated HP PUCCH time unit for the LP HARQ-ACK PUCCH if the LP HARQ-ACK PUCCH overlaps with multiple HP PUCCH time units. Options under consideration include:</w:t>
            </w:r>
          </w:p>
          <w:p w14:paraId="77C2E3EE" w14:textId="77777777" w:rsidR="00966614" w:rsidRDefault="008C5848">
            <w:pPr>
              <w:numPr>
                <w:ilvl w:val="1"/>
                <w:numId w:val="5"/>
              </w:numPr>
              <w:overflowPunct/>
              <w:autoSpaceDE/>
              <w:autoSpaceDN/>
              <w:adjustRightInd/>
              <w:spacing w:after="120" w:line="259" w:lineRule="auto"/>
              <w:textAlignment w:val="auto"/>
              <w:rPr>
                <w:rFonts w:eastAsia="宋体"/>
                <w:lang w:val="en-US" w:eastAsia="zh-CN"/>
              </w:rPr>
            </w:pPr>
            <w:r>
              <w:rPr>
                <w:rFonts w:eastAsiaTheme="minorEastAsia"/>
                <w:lang w:eastAsia="zh-CN"/>
              </w:rPr>
              <w:t xml:space="preserve">Option 1: </w:t>
            </w:r>
            <w:r>
              <w:rPr>
                <w:rFonts w:eastAsiaTheme="minorEastAsia" w:hint="eastAsia"/>
                <w:lang w:eastAsia="zh-CN"/>
              </w:rPr>
              <w:t>T</w:t>
            </w:r>
            <w:r>
              <w:rPr>
                <w:rFonts w:eastAsiaTheme="minorEastAsia"/>
                <w:lang w:eastAsia="zh-CN"/>
              </w:rPr>
              <w:t xml:space="preserve">he low priority PUCCH </w:t>
            </w:r>
            <w:r>
              <w:rPr>
                <w:rFonts w:eastAsia="宋体"/>
                <w:lang w:eastAsia="zh-CN"/>
              </w:rPr>
              <w:t>performs</w:t>
            </w:r>
            <w:r>
              <w:rPr>
                <w:rFonts w:eastAsia="宋体" w:hint="eastAsia"/>
                <w:lang w:eastAsia="zh-CN"/>
              </w:rPr>
              <w:t xml:space="preserve"> multiplexing</w:t>
            </w:r>
            <w:r>
              <w:rPr>
                <w:rFonts w:eastAsia="宋体"/>
                <w:lang w:eastAsia="zh-CN"/>
              </w:rPr>
              <w:t xml:space="preserve"> or dropping</w:t>
            </w:r>
            <w:r>
              <w:rPr>
                <w:rFonts w:eastAsia="宋体" w:hint="eastAsia"/>
                <w:lang w:eastAsia="zh-CN"/>
              </w:rPr>
              <w:t xml:space="preserve"> procedure in</w:t>
            </w:r>
            <w:r>
              <w:rPr>
                <w:rFonts w:eastAsia="宋体"/>
                <w:lang w:eastAsia="zh-CN"/>
              </w:rPr>
              <w:t xml:space="preserve"> the first overlapping time unit that contains high priority PUCCH</w:t>
            </w:r>
            <w:r>
              <w:rPr>
                <w:rFonts w:eastAsia="宋体"/>
                <w:lang w:val="en-US" w:eastAsia="zh-CN"/>
              </w:rPr>
              <w:t xml:space="preserve"> </w:t>
            </w:r>
            <w:r>
              <w:rPr>
                <w:rFonts w:eastAsia="宋体"/>
                <w:color w:val="FF0000"/>
                <w:lang w:val="en-US" w:eastAsia="zh-CN"/>
              </w:rPr>
              <w:t>if overlapped low priority PUCCH and high priority PUCCH meet the multiplexing timeline</w:t>
            </w:r>
            <w:r>
              <w:rPr>
                <w:rFonts w:eastAsia="宋体"/>
                <w:lang w:eastAsia="zh-CN"/>
              </w:rPr>
              <w:t>.</w:t>
            </w:r>
          </w:p>
        </w:tc>
      </w:tr>
    </w:tbl>
    <w:p w14:paraId="7C54E0F2" w14:textId="77777777" w:rsidR="00966614" w:rsidRDefault="00966614">
      <w:pPr>
        <w:numPr>
          <w:ilvl w:val="255"/>
          <w:numId w:val="0"/>
        </w:numPr>
        <w:snapToGrid w:val="0"/>
        <w:spacing w:after="120"/>
        <w:rPr>
          <w:rFonts w:eastAsia="宋体"/>
          <w:lang w:val="en-US" w:eastAsia="zh-CN"/>
        </w:rPr>
      </w:pPr>
    </w:p>
    <w:p w14:paraId="5F46A4A4"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T</w:t>
      </w:r>
      <w:r>
        <w:rPr>
          <w:rFonts w:eastAsia="宋体"/>
          <w:lang w:val="en-US" w:eastAsia="zh-CN"/>
        </w:rPr>
        <w:t>he reason for adding this restriction is, the first overlapping time unit may not satisfy the multiplexing timeline requirement. For example, in figure 4, if the UE capabilities are not same for high and low priority transmissions, and N2 for high and low priority transmission are different, it is possible the N2 of low priority transmission is larger than the N2 of high priority transmission. Although LP transmission overlaps with the first time unit containing the HP transmission, but the multiplexing timeline of LP transmission is later than the first HP time unit and the timeline is only satisfied in the second HP time unit.</w:t>
      </w:r>
    </w:p>
    <w:p w14:paraId="342703D1" w14:textId="77777777" w:rsidR="00966614" w:rsidRDefault="008C5848">
      <w:pPr>
        <w:spacing w:after="120"/>
        <w:ind w:leftChars="200" w:left="400"/>
        <w:jc w:val="center"/>
        <w:rPr>
          <w:rFonts w:eastAsia="宋体"/>
          <w:lang w:eastAsia="zh-CN"/>
        </w:rPr>
      </w:pPr>
      <w:r>
        <w:rPr>
          <w:rFonts w:eastAsia="宋体"/>
          <w:noProof/>
          <w:lang w:val="en-US" w:eastAsia="zh-CN"/>
        </w:rPr>
        <w:drawing>
          <wp:inline distT="0" distB="0" distL="0" distR="0">
            <wp:extent cx="2330450" cy="1568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2330570" cy="1568531"/>
                    </a:xfrm>
                    <a:prstGeom prst="rect">
                      <a:avLst/>
                    </a:prstGeom>
                  </pic:spPr>
                </pic:pic>
              </a:graphicData>
            </a:graphic>
          </wp:inline>
        </w:drawing>
      </w:r>
    </w:p>
    <w:p w14:paraId="57CA3367" w14:textId="77777777" w:rsidR="00966614" w:rsidRDefault="008C5848">
      <w:pPr>
        <w:spacing w:after="120"/>
        <w:ind w:leftChars="200" w:left="400"/>
        <w:jc w:val="center"/>
        <w:rPr>
          <w:rFonts w:eastAsia="宋体"/>
          <w:lang w:eastAsia="zh-CN"/>
        </w:rPr>
      </w:pPr>
      <w:r>
        <w:rPr>
          <w:rFonts w:eastAsia="宋体" w:hint="eastAsia"/>
          <w:lang w:eastAsia="zh-CN"/>
        </w:rPr>
        <w:t>F</w:t>
      </w:r>
      <w:r>
        <w:rPr>
          <w:rFonts w:eastAsia="宋体"/>
          <w:lang w:eastAsia="zh-CN"/>
        </w:rPr>
        <w:t xml:space="preserve">igure 4 illusion of timeline </w:t>
      </w:r>
      <w:r>
        <w:rPr>
          <w:rFonts w:eastAsia="宋体"/>
          <w:lang w:val="en-US" w:eastAsia="zh-CN"/>
        </w:rPr>
        <w:t>for handling the PUCCH collision case when different PUCCH time units of different priorities are configured</w:t>
      </w:r>
    </w:p>
    <w:p w14:paraId="0322E564" w14:textId="77777777" w:rsidR="00966614" w:rsidRDefault="008C5848">
      <w:pPr>
        <w:snapToGrid w:val="0"/>
        <w:spacing w:after="120"/>
        <w:textAlignment w:val="center"/>
        <w:rPr>
          <w:bCs/>
          <w:i/>
          <w:iCs/>
          <w:lang w:val="en-US" w:eastAsia="zh-CN"/>
        </w:rPr>
      </w:pPr>
      <w:r>
        <w:rPr>
          <w:rFonts w:hint="eastAsia"/>
          <w:b/>
          <w:bCs/>
          <w:i/>
          <w:iCs/>
          <w:lang w:val="en-US" w:eastAsia="zh-CN"/>
        </w:rPr>
        <w:t xml:space="preserve">Proposal </w:t>
      </w:r>
      <w:r>
        <w:rPr>
          <w:b/>
          <w:bCs/>
          <w:i/>
          <w:iCs/>
          <w:lang w:val="en-US" w:eastAsia="zh-CN"/>
        </w:rPr>
        <w:t>16</w:t>
      </w:r>
      <w:r>
        <w:rPr>
          <w:rFonts w:hint="eastAsia"/>
          <w:b/>
          <w:bCs/>
          <w:i/>
          <w:iCs/>
          <w:lang w:val="en-US" w:eastAsia="zh-CN"/>
        </w:rPr>
        <w:t xml:space="preserve">: </w:t>
      </w:r>
      <w:r>
        <w:rPr>
          <w:bCs/>
          <w:i/>
          <w:iCs/>
          <w:lang w:val="en-US" w:eastAsia="zh-CN"/>
        </w:rPr>
        <w:t>To determine an associated HP PUCCH time unit for the LP HARQ-ACK PUCCH if the LP HARQ-ACK PUCCH overlaps with multiple HP PUCCH time units, the low priority PUCCH performs</w:t>
      </w:r>
      <w:r>
        <w:rPr>
          <w:rFonts w:hint="eastAsia"/>
          <w:bCs/>
          <w:i/>
          <w:iCs/>
          <w:lang w:val="en-US" w:eastAsia="zh-CN"/>
        </w:rPr>
        <w:t xml:space="preserve"> multiplexing</w:t>
      </w:r>
      <w:r>
        <w:rPr>
          <w:bCs/>
          <w:i/>
          <w:iCs/>
          <w:lang w:val="en-US" w:eastAsia="zh-CN"/>
        </w:rPr>
        <w:t xml:space="preserve"> or dropping</w:t>
      </w:r>
      <w:r>
        <w:rPr>
          <w:rFonts w:hint="eastAsia"/>
          <w:bCs/>
          <w:i/>
          <w:iCs/>
          <w:lang w:val="en-US" w:eastAsia="zh-CN"/>
        </w:rPr>
        <w:t xml:space="preserve"> procedure in</w:t>
      </w:r>
      <w:r>
        <w:rPr>
          <w:bCs/>
          <w:i/>
          <w:iCs/>
          <w:lang w:val="en-US" w:eastAsia="zh-CN"/>
        </w:rPr>
        <w:t xml:space="preserve"> the first overlapping time unit that contains high priority PUCCH </w:t>
      </w:r>
      <w:r>
        <w:rPr>
          <w:bCs/>
          <w:i/>
          <w:iCs/>
          <w:color w:val="FF0000"/>
          <w:lang w:val="en-US" w:eastAsia="zh-CN"/>
        </w:rPr>
        <w:t>if overlapped low priority PUCCH and high priority PUCCH meet the multiplexing timeline</w:t>
      </w:r>
      <w:r>
        <w:rPr>
          <w:bCs/>
          <w:i/>
          <w:iCs/>
          <w:lang w:val="en-US" w:eastAsia="zh-CN"/>
        </w:rPr>
        <w:t>.</w:t>
      </w:r>
    </w:p>
    <w:p w14:paraId="6CC6E12D" w14:textId="77777777" w:rsidR="00966614" w:rsidRDefault="00966614">
      <w:pPr>
        <w:snapToGrid w:val="0"/>
        <w:spacing w:after="120"/>
        <w:textAlignment w:val="center"/>
        <w:rPr>
          <w:bCs/>
          <w:i/>
          <w:iCs/>
          <w:lang w:val="en-US" w:eastAsia="zh-CN"/>
        </w:rPr>
      </w:pPr>
    </w:p>
    <w:p w14:paraId="24B96FDE"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lastRenderedPageBreak/>
        <w:t>Multiplexing UCIs of different priorities in a PUSCH</w:t>
      </w:r>
    </w:p>
    <w:p w14:paraId="79054D12"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Coding, rate matching and RE mapping</w:t>
      </w:r>
    </w:p>
    <w:p w14:paraId="5B6A98EF" w14:textId="77777777" w:rsidR="00966614" w:rsidRDefault="008C5848">
      <w:pPr>
        <w:snapToGrid w:val="0"/>
        <w:spacing w:after="120"/>
        <w:rPr>
          <w:rFonts w:eastAsia="宋体"/>
          <w:lang w:eastAsia="zh-CN"/>
        </w:rPr>
      </w:pPr>
      <w:r>
        <w:rPr>
          <w:rFonts w:eastAsia="宋体"/>
          <w:lang w:eastAsia="zh-CN"/>
        </w:rPr>
        <w:t>Some general common senses about coding, rate matching and RE mapping are achieved in previous meetings:</w:t>
      </w:r>
    </w:p>
    <w:p w14:paraId="2379EA28" w14:textId="77777777" w:rsidR="00966614" w:rsidRDefault="008C5848">
      <w:pPr>
        <w:pStyle w:val="afb"/>
        <w:numPr>
          <w:ilvl w:val="0"/>
          <w:numId w:val="17"/>
        </w:numPr>
        <w:snapToGrid w:val="0"/>
        <w:spacing w:after="120"/>
        <w:ind w:firstLineChars="0"/>
        <w:rPr>
          <w:rFonts w:eastAsia="宋体"/>
          <w:lang w:eastAsia="zh-CN"/>
        </w:rPr>
      </w:pPr>
      <w:r>
        <w:rPr>
          <w:rFonts w:eastAsia="宋体" w:hint="eastAsia"/>
          <w:lang w:eastAsia="zh-CN"/>
        </w:rPr>
        <w:t>S</w:t>
      </w:r>
      <w:r>
        <w:rPr>
          <w:rFonts w:eastAsia="宋体"/>
          <w:lang w:eastAsia="zh-CN"/>
        </w:rPr>
        <w:t>upporting separate coding;</w:t>
      </w:r>
    </w:p>
    <w:p w14:paraId="1718D880"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Reusing the legacy coding scheme, rate matching and RE mapping as much as possible;</w:t>
      </w:r>
    </w:p>
    <w:p w14:paraId="2F36636B"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The numbers of coding chain should not exceed the legacy UE capability.</w:t>
      </w:r>
    </w:p>
    <w:p w14:paraId="5490CD32" w14:textId="77777777" w:rsidR="00966614" w:rsidRDefault="008C5848">
      <w:pPr>
        <w:snapToGrid w:val="0"/>
        <w:spacing w:after="120"/>
        <w:rPr>
          <w:rFonts w:eastAsia="Gulim"/>
          <w:color w:val="000000"/>
          <w:lang w:val="en-US" w:eastAsia="zh-CN"/>
        </w:rPr>
      </w:pPr>
      <w:r>
        <w:rPr>
          <w:rFonts w:eastAsia="Gulim"/>
          <w:color w:val="000000"/>
          <w:lang w:val="en-US" w:eastAsia="zh-CN"/>
        </w:rPr>
        <w:t>For multiplexing a high-priority (HP) HARQ-ACK and a low-priority (LP) HARQ-ACK into a PUSCH in R17, the main issues to be solved are:</w:t>
      </w:r>
    </w:p>
    <w:p w14:paraId="521CE263"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The coding scheme, rate matching and RE mapping of HP HARQ-ACK, LP HARQ-ACK and HP/LP CSI part 1/2;</w:t>
      </w:r>
    </w:p>
    <w:p w14:paraId="3925C708"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Which one among HP HARQ-ACK, LP HARQ-ACK and HP/LP CSI part 1/2 should be dropped if the maximum coding chain including for UL-SCH is four?</w:t>
      </w:r>
    </w:p>
    <w:p w14:paraId="79515A4A" w14:textId="77777777" w:rsidR="00966614" w:rsidRDefault="008C5848">
      <w:pPr>
        <w:pStyle w:val="afb"/>
        <w:numPr>
          <w:ilvl w:val="0"/>
          <w:numId w:val="18"/>
        </w:numPr>
        <w:snapToGrid w:val="0"/>
        <w:spacing w:after="120"/>
        <w:ind w:firstLineChars="0"/>
        <w:rPr>
          <w:rFonts w:eastAsia="宋体"/>
          <w:color w:val="000000" w:themeColor="text1"/>
          <w:lang w:eastAsia="zh-CN"/>
        </w:rPr>
      </w:pPr>
      <w:r>
        <w:rPr>
          <w:rFonts w:eastAsia="Gulim"/>
          <w:color w:val="000000"/>
          <w:lang w:val="en-US" w:eastAsia="zh-CN"/>
        </w:rPr>
        <w:t xml:space="preserve">What is the difference of solutions for above questions if </w:t>
      </w:r>
      <w:r>
        <w:rPr>
          <w:rFonts w:eastAsia="宋体"/>
          <w:color w:val="000000" w:themeColor="text1"/>
          <w:lang w:eastAsia="zh-CN"/>
        </w:rPr>
        <w:t>PUSCH is not conveying UL-SCH?</w:t>
      </w:r>
    </w:p>
    <w:p w14:paraId="4101C7A9" w14:textId="77777777" w:rsidR="00966614" w:rsidRDefault="008C5848">
      <w:pPr>
        <w:snapToGrid w:val="0"/>
        <w:spacing w:after="120"/>
        <w:rPr>
          <w:rFonts w:eastAsia="Gulim"/>
          <w:color w:val="000000"/>
          <w:lang w:val="en-US" w:eastAsia="zh-CN"/>
        </w:rPr>
      </w:pPr>
      <w:r>
        <w:rPr>
          <w:rFonts w:eastAsia="宋体" w:hint="eastAsia"/>
          <w:lang w:eastAsia="zh-CN"/>
        </w:rPr>
        <w:t>T</w:t>
      </w:r>
      <w:r>
        <w:rPr>
          <w:rFonts w:eastAsia="宋体"/>
          <w:lang w:eastAsia="zh-CN"/>
        </w:rPr>
        <w:t xml:space="preserve">he HP HARQ-ACK should be prioritized, and in any case, HP HARQ-ACK will be multiplexed into PUSCH. The </w:t>
      </w:r>
      <w:r>
        <w:rPr>
          <w:rFonts w:eastAsia="Gulim"/>
          <w:color w:val="000000"/>
          <w:lang w:val="en-US" w:eastAsia="zh-CN"/>
        </w:rPr>
        <w:t>coding scheme, rate matching and RE mapping of HP HARQ-ACK can reuse the mechanism of HARQ-ACK multiplexed in PUSCH in Rel-15.</w:t>
      </w:r>
    </w:p>
    <w:p w14:paraId="7C55851E" w14:textId="77777777" w:rsidR="00966614" w:rsidRDefault="008C5848">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77E0D139" w14:textId="77777777" w:rsidR="00966614" w:rsidRDefault="00966614">
      <w:pPr>
        <w:snapToGrid w:val="0"/>
        <w:spacing w:after="120"/>
        <w:rPr>
          <w:rFonts w:eastAsia="Gulim"/>
          <w:color w:val="000000"/>
          <w:lang w:val="en-US" w:eastAsia="zh-CN"/>
        </w:rPr>
      </w:pPr>
    </w:p>
    <w:p w14:paraId="06C76555" w14:textId="77777777" w:rsidR="00966614" w:rsidRDefault="008C5848">
      <w:pPr>
        <w:snapToGrid w:val="0"/>
        <w:spacing w:after="120"/>
        <w:rPr>
          <w:rFonts w:eastAsiaTheme="minorEastAsia"/>
          <w:color w:val="000000" w:themeColor="text1"/>
          <w:lang w:eastAsia="zh-CN"/>
        </w:rPr>
      </w:pPr>
      <w:r>
        <w:rPr>
          <w:rFonts w:eastAsia="Gulim"/>
          <w:color w:val="000000"/>
          <w:lang w:val="en-US" w:eastAsia="zh-CN"/>
        </w:rPr>
        <w:t>If CSI parts are absent, LP HARQ-ACK</w:t>
      </w:r>
      <w:r>
        <w:rPr>
          <w:rFonts w:eastAsiaTheme="minorEastAsia"/>
          <w:color w:val="000000" w:themeColor="text1"/>
          <w:lang w:eastAsia="zh-CN"/>
        </w:rPr>
        <w:t xml:space="preserve"> anyway can be multiplexed into PUSCH, and the mechanism of </w:t>
      </w:r>
      <w:r>
        <w:rPr>
          <w:rFonts w:eastAsia="Gulim"/>
          <w:color w:val="000000"/>
          <w:lang w:val="en-US" w:eastAsia="zh-CN"/>
        </w:rPr>
        <w:t>coding, rate matching and RE mapping</w:t>
      </w:r>
      <w:r>
        <w:rPr>
          <w:rFonts w:eastAsiaTheme="minorEastAsia"/>
          <w:color w:val="000000" w:themeColor="text1"/>
          <w:lang w:eastAsia="zh-CN"/>
        </w:rPr>
        <w:t xml:space="preserve"> is similar to Rel-15 CSI-part 1.</w:t>
      </w:r>
    </w:p>
    <w:p w14:paraId="2A871777" w14:textId="77777777" w:rsidR="00966614" w:rsidRDefault="008C5848">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 if HP HARQ-ACK and LP HARQ-ACK would be transmitted on HP/LP PUSCH without CSI, </w:t>
      </w:r>
      <w:r>
        <w:rPr>
          <w:rFonts w:eastAsia="宋体"/>
          <w:i/>
          <w:lang w:eastAsia="zh-CN"/>
        </w:rPr>
        <w:t xml:space="preserve">the </w:t>
      </w:r>
      <w:r>
        <w:rPr>
          <w:rFonts w:eastAsia="Gulim"/>
          <w:i/>
          <w:color w:val="000000"/>
          <w:lang w:val="en-US" w:eastAsia="zh-CN"/>
        </w:rPr>
        <w:t xml:space="preserve">coding scheme, rate matching and RE mapping of LP HARQ-ACK reuse the mechanism of </w:t>
      </w:r>
      <w:r>
        <w:rPr>
          <w:rFonts w:eastAsiaTheme="minorEastAsia"/>
          <w:i/>
          <w:color w:val="000000" w:themeColor="text1"/>
          <w:lang w:eastAsia="zh-CN"/>
        </w:rPr>
        <w:t>CSI-part 1</w:t>
      </w:r>
      <w:r>
        <w:rPr>
          <w:rFonts w:eastAsia="Gulim"/>
          <w:i/>
          <w:color w:val="000000"/>
          <w:lang w:val="en-US" w:eastAsia="zh-CN"/>
        </w:rPr>
        <w:t xml:space="preserve"> in Rel-15</w:t>
      </w:r>
      <w:r>
        <w:rPr>
          <w:rFonts w:eastAsia="宋体" w:hint="eastAsia"/>
          <w:i/>
          <w:iCs/>
          <w:lang w:val="en-US" w:eastAsia="zh-CN"/>
        </w:rPr>
        <w:t>.</w:t>
      </w:r>
    </w:p>
    <w:p w14:paraId="1B9C02CE" w14:textId="77777777" w:rsidR="00966614" w:rsidRDefault="00966614">
      <w:pPr>
        <w:snapToGrid w:val="0"/>
        <w:spacing w:after="120"/>
        <w:rPr>
          <w:rFonts w:eastAsiaTheme="minorEastAsia"/>
          <w:color w:val="000000" w:themeColor="text1"/>
          <w:lang w:eastAsia="zh-CN"/>
        </w:rPr>
      </w:pPr>
    </w:p>
    <w:p w14:paraId="4B2452C1" w14:textId="77777777" w:rsidR="00966614" w:rsidRDefault="008C5848">
      <w:pPr>
        <w:snapToGrid w:val="0"/>
        <w:spacing w:after="120"/>
        <w:rPr>
          <w:rFonts w:eastAsiaTheme="minorEastAsia"/>
          <w:color w:val="000000" w:themeColor="text1"/>
          <w:lang w:eastAsia="zh-CN"/>
        </w:rPr>
      </w:pPr>
      <w:r>
        <w:rPr>
          <w:rFonts w:eastAsia="微软雅黑"/>
        </w:rPr>
        <w:t>For multiplexing a high-priority (HP) HARQ-ACK and a low-priority (LP) HARQ-ACK into a PUSCH in R17,</w:t>
      </w:r>
      <w:r>
        <w:rPr>
          <w:rFonts w:eastAsia="宋体"/>
          <w:lang w:eastAsia="zh-CN"/>
        </w:rPr>
        <w:t xml:space="preserve"> </w:t>
      </w:r>
      <w:r>
        <w:rPr>
          <w:rFonts w:eastAsia="宋体"/>
          <w:color w:val="000000" w:themeColor="text1"/>
          <w:lang w:eastAsia="zh-CN"/>
        </w:rPr>
        <w:t xml:space="preserve">if HP HARQ-ACK, LP HARQ-ACK, and two-part LP CSI would be transmitted on LP PUSCH conveying UL-SCH, </w:t>
      </w:r>
      <w:r>
        <w:rPr>
          <w:rFonts w:eastAsiaTheme="minorEastAsia"/>
          <w:bCs/>
          <w:color w:val="000000" w:themeColor="text1"/>
          <w:lang w:eastAsia="zh-CN"/>
        </w:rPr>
        <w:t xml:space="preserve">The CSI part 2 should be dropped firstly. LP HARQ-ACK is coded separately from HP HARQ-ACK and CSI part 1. </w:t>
      </w:r>
      <w:r>
        <w:rPr>
          <w:rFonts w:eastAsiaTheme="minorEastAsia"/>
          <w:color w:val="000000" w:themeColor="text1"/>
          <w:lang w:eastAsia="zh-CN"/>
        </w:rPr>
        <w:t xml:space="preserve">Mechanism of </w:t>
      </w:r>
      <w:r>
        <w:rPr>
          <w:rFonts w:eastAsia="Gulim"/>
          <w:color w:val="000000"/>
          <w:lang w:val="en-US" w:eastAsia="zh-CN"/>
        </w:rPr>
        <w:t xml:space="preserve">coding, rate matching and RE mapping of </w:t>
      </w:r>
      <w:r>
        <w:rPr>
          <w:rFonts w:eastAsiaTheme="minorEastAsia"/>
          <w:bCs/>
          <w:color w:val="000000" w:themeColor="text1"/>
          <w:lang w:eastAsia="zh-CN"/>
        </w:rPr>
        <w:t xml:space="preserve">LP HARQ-ACK and LP CSI part 1 will respectively follow the rules of </w:t>
      </w:r>
      <w:r>
        <w:rPr>
          <w:rFonts w:eastAsiaTheme="minorEastAsia"/>
          <w:color w:val="000000" w:themeColor="text1"/>
          <w:lang w:eastAsia="zh-CN"/>
        </w:rPr>
        <w:t xml:space="preserve">Rel-15 CSI-part 1 and Rel-15 CSI-part 2. If the leftover resources for </w:t>
      </w:r>
      <w:r>
        <w:rPr>
          <w:rFonts w:eastAsiaTheme="minorEastAsia"/>
          <w:bCs/>
          <w:color w:val="000000" w:themeColor="text1"/>
          <w:lang w:eastAsia="zh-CN"/>
        </w:rPr>
        <w:t xml:space="preserve">LP HARQ-ACK and LP CSI part 1 is not sufficient, </w:t>
      </w:r>
      <w:r>
        <w:rPr>
          <w:rFonts w:eastAsiaTheme="minorEastAsia"/>
          <w:color w:val="000000" w:themeColor="text1"/>
          <w:lang w:eastAsia="zh-CN"/>
        </w:rPr>
        <w:t>LP HARQ-ACK has higher priority than LP CSI part 1, and LP CSI part 1 may be partially dropped or compressed, the schemes of UCI partially dropping and compressing are discussed in section 3.3.</w:t>
      </w:r>
    </w:p>
    <w:p w14:paraId="4B879F9D" w14:textId="77777777"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2D031A49"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 xml:space="preserve">The LP CSI part 2 is dropped firstly. </w:t>
      </w:r>
    </w:p>
    <w:p w14:paraId="6B142A99"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LP HARQ-ACK is coded separately from HP HARQ-ACK and CSI part 1.</w:t>
      </w:r>
    </w:p>
    <w:p w14:paraId="7FB325BE"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LP CSI part 1 will respectively follow the rules of </w:t>
      </w:r>
      <w:r>
        <w:rPr>
          <w:rFonts w:eastAsiaTheme="minorEastAsia"/>
          <w:i/>
          <w:color w:val="000000" w:themeColor="text1"/>
          <w:lang w:eastAsia="zh-CN"/>
        </w:rPr>
        <w:t>Rel-15 CSI-part 1 and Rel-15 CSI-part 2.</w:t>
      </w:r>
    </w:p>
    <w:p w14:paraId="16BBD519" w14:textId="77777777" w:rsidR="00966614" w:rsidRDefault="008C5848">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lastRenderedPageBreak/>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3EEAE94A" w14:textId="77777777" w:rsidR="00966614" w:rsidRDefault="00966614">
      <w:pPr>
        <w:snapToGrid w:val="0"/>
        <w:spacing w:after="120"/>
        <w:rPr>
          <w:rFonts w:eastAsiaTheme="minorEastAsia"/>
          <w:color w:val="000000" w:themeColor="text1"/>
          <w:lang w:eastAsia="zh-CN"/>
        </w:rPr>
      </w:pPr>
    </w:p>
    <w:p w14:paraId="5504811E" w14:textId="77777777" w:rsidR="00966614" w:rsidRDefault="008C5848">
      <w:pPr>
        <w:snapToGrid w:val="0"/>
        <w:spacing w:after="120"/>
        <w:rPr>
          <w:rFonts w:eastAsia="宋体"/>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 xml:space="preserve">two-part </w:t>
      </w:r>
      <w:r>
        <w:rPr>
          <w:rFonts w:eastAsia="宋体"/>
          <w:lang w:eastAsia="zh-CN"/>
        </w:rPr>
        <w:t>HP A-CSI would be transmitted on HP PUSCH</w:t>
      </w:r>
      <w:r>
        <w:rPr>
          <w:rFonts w:eastAsia="宋体"/>
          <w:color w:val="000000" w:themeColor="text1"/>
          <w:lang w:eastAsia="zh-CN"/>
        </w:rPr>
        <w:t xml:space="preserve"> conveying UL-SCH</w:t>
      </w:r>
      <w:r>
        <w:rPr>
          <w:rFonts w:eastAsia="宋体"/>
          <w:lang w:eastAsia="zh-CN"/>
        </w:rPr>
        <w:t>, there are two alternatives for the first dropping:</w:t>
      </w:r>
    </w:p>
    <w:p w14:paraId="28DA2F72"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Alt1: Dropping LP HARQ-ACK, it is natural as the lower priority of LP HARQ-ACK;</w:t>
      </w:r>
    </w:p>
    <w:p w14:paraId="555AF032"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Alt2: Dropping HP A-CSI part 2, as A-CSI part 2 is a supplementary channel state report, the cancellation of A-CSI part 2 would not severely affect the performance.</w:t>
      </w:r>
    </w:p>
    <w:p w14:paraId="1CBD8875" w14:textId="77777777" w:rsidR="00966614" w:rsidRDefault="008C5848">
      <w:pPr>
        <w:snapToGrid w:val="0"/>
        <w:spacing w:after="120"/>
        <w:rPr>
          <w:rFonts w:eastAsia="宋体"/>
          <w:lang w:eastAsia="zh-CN"/>
        </w:rPr>
      </w:pPr>
      <w:r>
        <w:rPr>
          <w:rFonts w:eastAsia="宋体"/>
          <w:lang w:eastAsia="zh-CN"/>
        </w:rPr>
        <w:t>Alt2 (i.e., dropping HP A-CSI part 2) is slightly preferred.</w:t>
      </w:r>
    </w:p>
    <w:p w14:paraId="2E289F43" w14:textId="77777777"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20</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67728E00" w14:textId="77777777" w:rsidR="00966614" w:rsidRDefault="008C5848">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30BE8CD6"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192DCABB"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HP CSI part 1 is not sufficient, </w:t>
      </w:r>
      <w:r>
        <w:rPr>
          <w:rFonts w:eastAsiaTheme="minorEastAsia"/>
          <w:i/>
          <w:color w:val="000000" w:themeColor="text1"/>
          <w:lang w:eastAsia="zh-CN"/>
        </w:rPr>
        <w:t>LP HARQ-ACK has lower priority than HP CSI part 1, and LP HARQ-ACK may be partially dropped or compressed.</w:t>
      </w:r>
    </w:p>
    <w:p w14:paraId="0CC72B5F" w14:textId="77777777" w:rsidR="00966614" w:rsidRDefault="00966614">
      <w:pPr>
        <w:snapToGrid w:val="0"/>
        <w:spacing w:after="120"/>
        <w:rPr>
          <w:rFonts w:eastAsia="宋体"/>
          <w:lang w:eastAsia="zh-CN"/>
        </w:rPr>
      </w:pPr>
    </w:p>
    <w:p w14:paraId="4FD7A145" w14:textId="0E970147" w:rsidR="00966614" w:rsidRDefault="00AD797B">
      <w:pPr>
        <w:snapToGrid w:val="0"/>
        <w:spacing w:after="120"/>
        <w:rPr>
          <w:rFonts w:eastAsia="微软雅黑"/>
        </w:rPr>
      </w:pPr>
      <w:r>
        <w:rPr>
          <w:rFonts w:eastAsia="微软雅黑"/>
          <w:lang w:eastAsia="zh-CN"/>
        </w:rPr>
        <w:t xml:space="preserve">As the coding chain for PUSCH is LDPC coding, </w:t>
      </w:r>
      <w:r w:rsidR="008C5848">
        <w:rPr>
          <w:rFonts w:eastAsia="宋体"/>
          <w:color w:val="000000" w:themeColor="text1"/>
          <w:lang w:eastAsia="zh-CN"/>
        </w:rPr>
        <w:t xml:space="preserve">the coding chain for UL-SCH could not be used for UCI, </w:t>
      </w:r>
      <w:r>
        <w:rPr>
          <w:rFonts w:eastAsia="宋体"/>
          <w:color w:val="000000" w:themeColor="text1"/>
          <w:lang w:eastAsia="zh-CN"/>
        </w:rPr>
        <w:t xml:space="preserve">it means the UE behaviour </w:t>
      </w:r>
      <w:r w:rsidR="008C5848">
        <w:rPr>
          <w:rFonts w:eastAsia="宋体"/>
          <w:color w:val="000000" w:themeColor="text1"/>
          <w:lang w:eastAsia="zh-CN"/>
        </w:rPr>
        <w:t>follows the above proposals just like the UL-SCH exists</w:t>
      </w:r>
      <w:r w:rsidR="008C5848">
        <w:rPr>
          <w:rFonts w:eastAsia="微软雅黑"/>
        </w:rPr>
        <w:t>.</w:t>
      </w:r>
    </w:p>
    <w:p w14:paraId="285C2005" w14:textId="77777777"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21</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1451C48" w14:textId="77777777" w:rsidR="00966614" w:rsidRDefault="00966614">
      <w:pPr>
        <w:snapToGrid w:val="0"/>
        <w:spacing w:after="120"/>
        <w:rPr>
          <w:rFonts w:eastAsia="宋体"/>
          <w:lang w:eastAsia="zh-CN"/>
        </w:rPr>
      </w:pPr>
    </w:p>
    <w:p w14:paraId="035AE667"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Enhancements for </w:t>
      </w:r>
      <w:r>
        <w:rPr>
          <w:rFonts w:cs="Times New Roman"/>
          <w:b w:val="0"/>
          <w:bCs w:val="0"/>
          <w:iCs w:val="0"/>
          <w:szCs w:val="20"/>
        </w:rPr>
        <w:t xml:space="preserve">multiplexing </w:t>
      </w:r>
      <w:r>
        <w:rPr>
          <w:rFonts w:cs="Times New Roman" w:hint="eastAsia"/>
          <w:b w:val="0"/>
          <w:bCs w:val="0"/>
          <w:iCs w:val="0"/>
          <w:szCs w:val="20"/>
        </w:rPr>
        <w:t>parameter</w:t>
      </w:r>
      <w:r>
        <w:rPr>
          <w:rFonts w:cs="Times New Roman"/>
          <w:b w:val="0"/>
          <w:bCs w:val="0"/>
          <w:iCs w:val="0"/>
          <w:szCs w:val="20"/>
        </w:rPr>
        <w:t>s</w:t>
      </w:r>
    </w:p>
    <w:p w14:paraId="5145B4CA"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A358C23"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734E03FC"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12FBE2B2" w14:textId="77777777" w:rsidR="00966614" w:rsidRDefault="008C5848">
      <w:pPr>
        <w:pStyle w:val="3"/>
        <w:numPr>
          <w:ilvl w:val="2"/>
          <w:numId w:val="3"/>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hint="eastAsia"/>
          <w:b w:val="0"/>
          <w:bCs w:val="0"/>
          <w:iCs w:val="0"/>
          <w:szCs w:val="20"/>
          <w:lang w:val="en-GB"/>
        </w:rPr>
        <w:t>B</w:t>
      </w:r>
      <w:r>
        <w:rPr>
          <w:rFonts w:cs="Times New Roman"/>
          <w:b w:val="0"/>
          <w:bCs w:val="0"/>
          <w:iCs w:val="0"/>
          <w:szCs w:val="20"/>
          <w:lang w:val="en-GB"/>
        </w:rPr>
        <w:t xml:space="preserve">eta-offset and </w:t>
      </w:r>
      <w:r>
        <w:rPr>
          <w:rFonts w:cs="Times New Roman"/>
          <w:b w:val="0"/>
          <w:bCs w:val="0"/>
          <w:iCs w:val="0"/>
          <w:szCs w:val="20"/>
        </w:rPr>
        <w:t>m</w:t>
      </w:r>
      <w:r>
        <w:rPr>
          <w:rFonts w:cs="Times New Roman" w:hint="eastAsia"/>
          <w:b w:val="0"/>
          <w:bCs w:val="0"/>
          <w:iCs w:val="0"/>
          <w:szCs w:val="20"/>
        </w:rPr>
        <w:t xml:space="preserve">ultiplexing </w:t>
      </w:r>
      <w:r>
        <w:rPr>
          <w:rFonts w:cs="Times New Roman"/>
          <w:b w:val="0"/>
          <w:bCs w:val="0"/>
          <w:iCs w:val="0"/>
          <w:szCs w:val="20"/>
        </w:rPr>
        <w:t xml:space="preserve">enable/disable </w:t>
      </w:r>
      <w:r>
        <w:rPr>
          <w:rFonts w:cs="Times New Roman" w:hint="eastAsia"/>
          <w:b w:val="0"/>
          <w:bCs w:val="0"/>
          <w:iCs w:val="0"/>
          <w:szCs w:val="20"/>
        </w:rPr>
        <w:t>mechanism</w:t>
      </w:r>
    </w:p>
    <w:p w14:paraId="64347BC9" w14:textId="77777777" w:rsidR="00966614" w:rsidRDefault="008C5848">
      <w:pPr>
        <w:snapToGrid w:val="0"/>
        <w:spacing w:after="120"/>
        <w:rPr>
          <w:color w:val="000000"/>
          <w:lang w:eastAsia="zh-CN"/>
        </w:rPr>
      </w:pPr>
      <w:r>
        <w:rPr>
          <w:lang w:val="en-US" w:eastAsia="zh-CN"/>
        </w:rPr>
        <w:t>According to the agreement of RAN1#104-e meeting,</w:t>
      </w:r>
      <w:r>
        <w:rPr>
          <w:rFonts w:hint="eastAsia"/>
          <w:lang w:val="en-US" w:eastAsia="zh-CN"/>
        </w:rPr>
        <w:t xml:space="preserve"> </w:t>
      </w:r>
      <w:r>
        <w:rPr>
          <w:rFonts w:eastAsia="宋体"/>
          <w:color w:val="000000"/>
          <w:lang w:eastAsia="zh-CN"/>
        </w:rPr>
        <w:t xml:space="preserve">for multiplexing LP HARQ-ACK in a HP PUSCH, </w:t>
      </w:r>
      <w:r>
        <w:rPr>
          <w:color w:val="000000"/>
          <w:lang w:eastAsia="zh-CN"/>
        </w:rPr>
        <w:t xml:space="preserve">0&lt; </w:t>
      </w:r>
      <w:r>
        <w:rPr>
          <w:rFonts w:eastAsia="微软雅黑"/>
          <w:i/>
          <w:color w:val="000000"/>
        </w:rPr>
        <w:t xml:space="preserve">beta_offset </w:t>
      </w:r>
      <w:r>
        <w:rPr>
          <w:color w:val="000000"/>
          <w:lang w:eastAsia="zh-CN"/>
        </w:rPr>
        <w:t xml:space="preserve">&lt;1 should be supported, and </w:t>
      </w:r>
      <w:r>
        <w:rPr>
          <w:rFonts w:eastAsia="微软雅黑"/>
          <w:i/>
          <w:color w:val="000000"/>
        </w:rPr>
        <w:t>beta_offset</w:t>
      </w:r>
      <w:r>
        <w:rPr>
          <w:rFonts w:eastAsia="微软雅黑"/>
          <w:color w:val="000000"/>
        </w:rPr>
        <w:t xml:space="preserve"> </w:t>
      </w:r>
      <w:r>
        <w:rPr>
          <w:color w:val="000000"/>
          <w:lang w:eastAsia="zh-CN"/>
        </w:rPr>
        <w:t>=0 or a value disabling the multiplexing is FFS.</w:t>
      </w:r>
    </w:p>
    <w:p w14:paraId="4C7DC5E8" w14:textId="77777777" w:rsidR="00966614" w:rsidRDefault="008C5848">
      <w:pPr>
        <w:snapToGrid w:val="0"/>
        <w:spacing w:after="120"/>
        <w:rPr>
          <w:color w:val="000000"/>
          <w:lang w:eastAsia="zh-CN"/>
        </w:rPr>
      </w:pPr>
      <w:r>
        <w:rPr>
          <w:color w:val="000000"/>
          <w:lang w:eastAsia="zh-CN"/>
        </w:rPr>
        <w:t>On FFS issue remaining in RAN1#104b-e meeting, as some companies said, the enable/disable mechanism by set</w:t>
      </w:r>
      <w:r>
        <w:rPr>
          <w:rFonts w:hint="eastAsia"/>
          <w:color w:val="000000"/>
          <w:lang w:val="en-US" w:eastAsia="zh-CN"/>
        </w:rPr>
        <w:t>ting</w:t>
      </w:r>
      <w:r>
        <w:rPr>
          <w:color w:val="000000"/>
          <w:lang w:eastAsia="zh-CN"/>
        </w:rPr>
        <w:t xml:space="preserve"> </w:t>
      </w:r>
      <w:r>
        <w:rPr>
          <w:i/>
          <w:color w:val="000000"/>
          <w:lang w:eastAsia="zh-CN"/>
        </w:rPr>
        <w:t>beta_offset</w:t>
      </w:r>
      <w:r>
        <w:rPr>
          <w:color w:val="000000"/>
          <w:lang w:eastAsia="zh-CN"/>
        </w:rPr>
        <w:t xml:space="preserve"> = 0 is not feasible.</w:t>
      </w:r>
    </w:p>
    <w:p w14:paraId="101E20BD" w14:textId="77777777" w:rsidR="00966614" w:rsidRDefault="008C5848">
      <w:pPr>
        <w:snapToGrid w:val="0"/>
        <w:spacing w:after="120"/>
        <w:rPr>
          <w:rFonts w:eastAsia="宋体"/>
          <w:lang w:eastAsia="zh-CN"/>
        </w:rPr>
      </w:pPr>
      <w:r>
        <w:rPr>
          <w:rFonts w:eastAsia="宋体"/>
          <w:lang w:eastAsia="zh-CN"/>
        </w:rPr>
        <w:t xml:space="preserve">In case HP UCI + LP PUSCH, if multiplexing is disable, LP PUSCH will be dropped, this is the expected behaviour. But if the indication is based on </w:t>
      </w:r>
      <w:r>
        <w:rPr>
          <w:rFonts w:eastAsia="宋体"/>
          <w:i/>
          <w:lang w:eastAsia="zh-CN"/>
        </w:rPr>
        <w:t>beta_offset</w:t>
      </w:r>
      <w:r>
        <w:rPr>
          <w:rFonts w:eastAsia="宋体"/>
          <w:lang w:eastAsia="zh-CN"/>
        </w:rPr>
        <w:t xml:space="preserve"> = 0, UE will drop the HP UCI and transmit the LP PUSCH, this is unreasonable.</w:t>
      </w:r>
    </w:p>
    <w:p w14:paraId="0CE5385A" w14:textId="38ED1759" w:rsidR="00966614" w:rsidRDefault="008C5848">
      <w:pPr>
        <w:snapToGrid w:val="0"/>
        <w:spacing w:after="120"/>
        <w:rPr>
          <w:lang w:val="en-US" w:eastAsia="zh-CN"/>
        </w:rPr>
      </w:pPr>
      <w:r>
        <w:rPr>
          <w:lang w:val="en-US" w:eastAsia="zh-CN"/>
        </w:rPr>
        <w:t xml:space="preserve">From the aspect of signaling to enable or disable multiplexing, the same mechanism of </w:t>
      </w:r>
      <w:r>
        <w:rPr>
          <w:rFonts w:hint="eastAsia"/>
          <w:lang w:val="en-US" w:eastAsia="zh-CN"/>
        </w:rPr>
        <w:t>intra-UE multiplexing UCI</w:t>
      </w:r>
      <w:r w:rsidR="00DD51E2">
        <w:rPr>
          <w:lang w:val="en-US" w:eastAsia="zh-CN"/>
        </w:rPr>
        <w:t xml:space="preserve"> on PUCCH</w:t>
      </w:r>
      <w:r>
        <w:rPr>
          <w:lang w:val="en-US" w:eastAsia="zh-CN"/>
        </w:rPr>
        <w:t xml:space="preserve"> should be applied to </w:t>
      </w:r>
      <w:r>
        <w:rPr>
          <w:rFonts w:hint="eastAsia"/>
          <w:lang w:val="en-US" w:eastAsia="zh-CN"/>
        </w:rPr>
        <w:t>intra-UE multiplexing UCI</w:t>
      </w:r>
      <w:r>
        <w:rPr>
          <w:lang w:val="en-US" w:eastAsia="zh-CN"/>
        </w:rPr>
        <w:t xml:space="preserve"> with </w:t>
      </w:r>
      <w:r>
        <w:rPr>
          <w:rFonts w:hint="eastAsia"/>
          <w:lang w:val="en-US" w:eastAsia="zh-CN"/>
        </w:rPr>
        <w:t>data</w:t>
      </w:r>
      <w:r>
        <w:rPr>
          <w:lang w:val="en-US" w:eastAsia="zh-CN"/>
        </w:rPr>
        <w:t xml:space="preserve">. Moreover, the indication on multiplexing enable/disable should exist in the scheduling DCI or RRC parameter for the high priority transmission, but not implicitly be set by </w:t>
      </w:r>
      <w:r>
        <w:rPr>
          <w:rFonts w:eastAsia="宋体" w:hint="eastAsia"/>
          <w:i/>
          <w:lang w:val="en-US" w:eastAsia="zh-CN"/>
        </w:rPr>
        <w:t>beta_offset</w:t>
      </w:r>
      <w:r>
        <w:rPr>
          <w:rFonts w:eastAsia="宋体"/>
          <w:lang w:val="en-US" w:eastAsia="zh-CN"/>
        </w:rPr>
        <w:t>=0 or other values</w:t>
      </w:r>
      <w:r>
        <w:rPr>
          <w:lang w:val="en-US" w:eastAsia="zh-CN"/>
        </w:rPr>
        <w:t>.</w:t>
      </w:r>
    </w:p>
    <w:p w14:paraId="7B8E948E" w14:textId="77777777" w:rsidR="00966614" w:rsidRDefault="008C5848">
      <w:pPr>
        <w:snapToGrid w:val="0"/>
        <w:spacing w:after="120"/>
        <w:rPr>
          <w:lang w:val="en-US" w:eastAsia="zh-CN"/>
        </w:rPr>
      </w:pPr>
      <w:r>
        <w:rPr>
          <w:rFonts w:hint="eastAsia"/>
          <w:b/>
          <w:i/>
          <w:lang w:val="en-US" w:eastAsia="zh-CN"/>
        </w:rPr>
        <w:t xml:space="preserve">Proposal </w:t>
      </w:r>
      <w:r>
        <w:rPr>
          <w:b/>
          <w:i/>
          <w:lang w:val="en-US" w:eastAsia="zh-CN"/>
        </w:rPr>
        <w:t>22</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27E604D2" w14:textId="77777777" w:rsidR="00966614" w:rsidRDefault="008C5848">
      <w:pPr>
        <w:snapToGrid w:val="0"/>
        <w:spacing w:after="120"/>
        <w:rPr>
          <w:i/>
          <w:lang w:val="en-US" w:eastAsia="zh-CN"/>
        </w:rPr>
      </w:pPr>
      <w:r>
        <w:rPr>
          <w:rFonts w:hint="eastAsia"/>
          <w:b/>
          <w:i/>
          <w:lang w:val="en-US" w:eastAsia="zh-CN"/>
        </w:rPr>
        <w:t xml:space="preserve">Proposal </w:t>
      </w:r>
      <w:r>
        <w:rPr>
          <w:b/>
          <w:i/>
          <w:lang w:val="en-US" w:eastAsia="zh-CN"/>
        </w:rPr>
        <w:t>23</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3E53C23B" w14:textId="77777777" w:rsidR="00966614" w:rsidRDefault="00966614">
      <w:pPr>
        <w:snapToGrid w:val="0"/>
        <w:spacing w:after="120"/>
        <w:rPr>
          <w:lang w:val="en-US" w:eastAsia="zh-CN"/>
        </w:rPr>
      </w:pPr>
    </w:p>
    <w:p w14:paraId="2E4F3863" w14:textId="77777777" w:rsidR="00966614" w:rsidRDefault="008C5848">
      <w:pPr>
        <w:snapToGrid w:val="0"/>
        <w:spacing w:after="120"/>
        <w:rPr>
          <w:rFonts w:eastAsiaTheme="minorEastAsia"/>
          <w:lang w:val="en-US" w:eastAsia="zh-CN"/>
        </w:rPr>
      </w:pPr>
      <w:r>
        <w:rPr>
          <w:rFonts w:eastAsiaTheme="minorEastAsia"/>
          <w:lang w:val="en-US" w:eastAsia="zh-CN"/>
        </w:rPr>
        <w:t xml:space="preserve">The legacy </w:t>
      </w:r>
      <w:r>
        <w:rPr>
          <w:rFonts w:eastAsiaTheme="minorEastAsia"/>
          <w:i/>
          <w:lang w:val="en-US" w:eastAsia="zh-CN"/>
        </w:rPr>
        <w:t>beta_offset</w:t>
      </w:r>
      <w:r>
        <w:rPr>
          <w:rFonts w:eastAsiaTheme="minorEastAsia"/>
          <w:lang w:val="en-US" w:eastAsia="zh-CN"/>
        </w:rPr>
        <w:t xml:space="preserve"> value indication has two indication modes including either dynamic indication or semi-static indication, the related </w:t>
      </w:r>
      <w:r>
        <w:rPr>
          <w:rFonts w:eastAsiaTheme="minorEastAsia" w:hint="eastAsia"/>
          <w:lang w:val="en-US" w:eastAsia="zh-CN"/>
        </w:rPr>
        <w:t>p</w:t>
      </w:r>
      <w:r>
        <w:rPr>
          <w:rFonts w:eastAsiaTheme="minorEastAsia"/>
          <w:lang w:val="en-US" w:eastAsia="zh-CN"/>
        </w:rPr>
        <w:t>art in specification is cited as below:</w:t>
      </w:r>
    </w:p>
    <w:p w14:paraId="3032F779" w14:textId="77777777" w:rsidR="00966614" w:rsidRDefault="00966614">
      <w:pPr>
        <w:snapToGrid w:val="0"/>
        <w:spacing w:after="120"/>
        <w:rPr>
          <w:rFonts w:eastAsia="宋体"/>
          <w:bCs/>
          <w:lang w:eastAsia="zh-CN"/>
        </w:rPr>
      </w:pPr>
    </w:p>
    <w:tbl>
      <w:tblPr>
        <w:tblStyle w:val="af2"/>
        <w:tblW w:w="0" w:type="auto"/>
        <w:tblLook w:val="04A0" w:firstRow="1" w:lastRow="0" w:firstColumn="1" w:lastColumn="0" w:noHBand="0" w:noVBand="1"/>
      </w:tblPr>
      <w:tblGrid>
        <w:gridCol w:w="9345"/>
      </w:tblGrid>
      <w:tr w:rsidR="00966614" w14:paraId="0269F5CE" w14:textId="77777777">
        <w:tc>
          <w:tcPr>
            <w:tcW w:w="9345" w:type="dxa"/>
          </w:tcPr>
          <w:p w14:paraId="2E4C97B4" w14:textId="77777777" w:rsidR="00966614" w:rsidRDefault="008C5848">
            <w:pPr>
              <w:pStyle w:val="PL"/>
              <w:ind w:firstLine="400"/>
              <w:rPr>
                <w:lang w:val="en-US" w:eastAsia="zh-CN"/>
              </w:rPr>
            </w:pPr>
            <w:r>
              <w:t xml:space="preserve">UCI-OnPUSCH ::=                         </w:t>
            </w:r>
            <w:r>
              <w:rPr>
                <w:color w:val="993366"/>
              </w:rPr>
              <w:t>SEQUENCE</w:t>
            </w:r>
            <w:r>
              <w:t xml:space="preserve"> {</w:t>
            </w:r>
          </w:p>
          <w:p w14:paraId="4B649773" w14:textId="77777777" w:rsidR="00966614" w:rsidRDefault="008C5848">
            <w:pPr>
              <w:pStyle w:val="PL"/>
              <w:ind w:firstLine="400"/>
            </w:pPr>
            <w:r>
              <w:t xml:space="preserve">    betaOffsets                             </w:t>
            </w:r>
            <w:r>
              <w:rPr>
                <w:color w:val="993366"/>
              </w:rPr>
              <w:t>CHOICE</w:t>
            </w:r>
            <w:r>
              <w:t xml:space="preserve"> {</w:t>
            </w:r>
          </w:p>
          <w:p w14:paraId="6D13066B" w14:textId="77777777" w:rsidR="00966614" w:rsidRDefault="008C5848">
            <w:pPr>
              <w:pStyle w:val="PL"/>
              <w:ind w:firstLine="400"/>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0DEA2971" w14:textId="77777777" w:rsidR="00966614" w:rsidRDefault="008C5848">
            <w:pPr>
              <w:pStyle w:val="PL"/>
              <w:ind w:firstLine="400"/>
            </w:pPr>
            <w:r>
              <w:t xml:space="preserve">        semiStatic                          BetaOffsets</w:t>
            </w:r>
          </w:p>
          <w:p w14:paraId="6B447D2F" w14:textId="77777777" w:rsidR="00966614" w:rsidRDefault="008C5848">
            <w:pPr>
              <w:pStyle w:val="PL"/>
              <w:ind w:firstLine="400"/>
              <w:rPr>
                <w:color w:val="808080"/>
              </w:rPr>
            </w:pPr>
            <w:r>
              <w:t xml:space="preserve">    }                                                        </w:t>
            </w:r>
            <w:r>
              <w:rPr>
                <w:color w:val="993366"/>
              </w:rPr>
              <w:t>OPTIONAL</w:t>
            </w:r>
            <w:r>
              <w:t xml:space="preserve">, </w:t>
            </w:r>
            <w:r>
              <w:rPr>
                <w:color w:val="808080"/>
              </w:rPr>
              <w:t>-- Need M</w:t>
            </w:r>
          </w:p>
          <w:p w14:paraId="3D836990" w14:textId="77777777" w:rsidR="00966614" w:rsidRDefault="008C5848">
            <w:pPr>
              <w:pStyle w:val="PL"/>
              <w:ind w:firstLine="400"/>
              <w:rPr>
                <w:lang w:val="en-US" w:eastAsia="zh-CN"/>
              </w:rPr>
            </w:pPr>
            <w:r>
              <w:t xml:space="preserve">UCI-OnPUSCH-DCI-0-2-r16 ::=             </w:t>
            </w:r>
            <w:r>
              <w:rPr>
                <w:color w:val="993366"/>
              </w:rPr>
              <w:t>SEQUENCE</w:t>
            </w:r>
            <w:r>
              <w:t xml:space="preserve"> {</w:t>
            </w:r>
          </w:p>
          <w:p w14:paraId="75758BF5" w14:textId="77777777" w:rsidR="00966614" w:rsidRDefault="008C5848">
            <w:pPr>
              <w:pStyle w:val="PL"/>
              <w:ind w:firstLine="400"/>
            </w:pPr>
            <w:r>
              <w:t xml:space="preserve">    betaOffsetsDCI-0-2-r16                  </w:t>
            </w:r>
            <w:r>
              <w:rPr>
                <w:color w:val="993366"/>
              </w:rPr>
              <w:t>CHOICE</w:t>
            </w:r>
            <w:r>
              <w:t xml:space="preserve"> {</w:t>
            </w:r>
          </w:p>
          <w:p w14:paraId="39871D41" w14:textId="77777777" w:rsidR="00966614" w:rsidRDefault="008C5848">
            <w:pPr>
              <w:pStyle w:val="PL"/>
              <w:ind w:firstLine="400"/>
            </w:pPr>
            <w:r>
              <w:t xml:space="preserve">        dynamicDCI-0-2-r16                      </w:t>
            </w:r>
            <w:r>
              <w:rPr>
                <w:color w:val="993366"/>
              </w:rPr>
              <w:t>CHOICE</w:t>
            </w:r>
            <w:r>
              <w:t xml:space="preserve"> {</w:t>
            </w:r>
          </w:p>
          <w:p w14:paraId="0F7A2C25" w14:textId="77777777" w:rsidR="00966614" w:rsidRDefault="008C5848">
            <w:pPr>
              <w:pStyle w:val="PL"/>
              <w:ind w:firstLine="400"/>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5CFC3FA3" w14:textId="77777777" w:rsidR="00966614" w:rsidRDefault="008C5848">
            <w:pPr>
              <w:pStyle w:val="PL"/>
              <w:ind w:firstLine="400"/>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542232E5" w14:textId="77777777" w:rsidR="00966614" w:rsidRDefault="008C5848">
            <w:pPr>
              <w:pStyle w:val="PL"/>
              <w:ind w:firstLine="400"/>
            </w:pPr>
            <w:r>
              <w:t xml:space="preserve">        },</w:t>
            </w:r>
          </w:p>
          <w:p w14:paraId="3F075D7F" w14:textId="77777777" w:rsidR="00966614" w:rsidRDefault="008C5848">
            <w:pPr>
              <w:pStyle w:val="PL"/>
              <w:ind w:firstLine="400"/>
            </w:pPr>
            <w:r>
              <w:t xml:space="preserve">        semiStaticDCI-0-2-r16          BetaOffsets</w:t>
            </w:r>
          </w:p>
          <w:p w14:paraId="189AB6F8" w14:textId="77777777" w:rsidR="00966614" w:rsidRDefault="008C5848">
            <w:pPr>
              <w:pStyle w:val="PL"/>
              <w:ind w:firstLine="400"/>
              <w:rPr>
                <w:bCs/>
                <w:lang w:eastAsia="zh-CN"/>
              </w:rPr>
            </w:pPr>
            <w:r>
              <w:t xml:space="preserve">    }                                                       </w:t>
            </w:r>
            <w:r>
              <w:rPr>
                <w:color w:val="993366"/>
              </w:rPr>
              <w:t>OPTIONAL</w:t>
            </w:r>
            <w:r>
              <w:t xml:space="preserve">,   </w:t>
            </w:r>
            <w:r>
              <w:rPr>
                <w:color w:val="808080"/>
              </w:rPr>
              <w:t>-- Need M</w:t>
            </w:r>
          </w:p>
        </w:tc>
      </w:tr>
    </w:tbl>
    <w:p w14:paraId="36078BAC" w14:textId="77777777" w:rsidR="00966614" w:rsidRDefault="00966614">
      <w:pPr>
        <w:snapToGrid w:val="0"/>
        <w:spacing w:after="120"/>
        <w:rPr>
          <w:rFonts w:eastAsiaTheme="minorEastAsia"/>
          <w:lang w:eastAsia="zh-CN"/>
        </w:rPr>
      </w:pPr>
    </w:p>
    <w:p w14:paraId="5A8602ED" w14:textId="77777777" w:rsidR="00966614" w:rsidRDefault="008C5848">
      <w:pPr>
        <w:snapToGrid w:val="0"/>
        <w:spacing w:after="120"/>
        <w:rPr>
          <w:lang w:val="en-US" w:eastAsia="zh-CN"/>
        </w:rPr>
      </w:pPr>
      <w:r>
        <w:rPr>
          <w:rFonts w:eastAsiaTheme="minorEastAsia" w:hint="eastAsia"/>
          <w:lang w:eastAsia="zh-CN"/>
        </w:rPr>
        <w:t>F</w:t>
      </w:r>
      <w:r>
        <w:rPr>
          <w:rFonts w:eastAsiaTheme="minorEastAsia"/>
          <w:lang w:eastAsia="zh-CN"/>
        </w:rPr>
        <w:t>or Rel-17 intra-UE multiplexing between channels with different priorities, f</w:t>
      </w:r>
      <w:r>
        <w:rPr>
          <w:rFonts w:eastAsiaTheme="minorEastAsia"/>
          <w:lang w:val="en-US" w:eastAsia="zh-CN"/>
        </w:rPr>
        <w:t xml:space="preserve">or </w:t>
      </w:r>
      <w:r>
        <w:rPr>
          <w:rFonts w:hint="eastAsia"/>
          <w:i/>
          <w:lang w:val="en-US" w:eastAsia="zh-CN"/>
        </w:rPr>
        <w:t>b</w:t>
      </w:r>
      <w:r>
        <w:rPr>
          <w:i/>
          <w:lang w:val="en-US" w:eastAsia="zh-CN"/>
        </w:rPr>
        <w:t>e</w:t>
      </w:r>
      <w:r>
        <w:rPr>
          <w:rFonts w:hint="eastAsia"/>
          <w:i/>
          <w:lang w:val="en-US" w:eastAsia="zh-CN"/>
        </w:rPr>
        <w:t>t</w:t>
      </w:r>
      <w:r>
        <w:rPr>
          <w:i/>
          <w:lang w:val="en-US" w:eastAsia="zh-CN"/>
        </w:rPr>
        <w:t>a_</w:t>
      </w:r>
      <w:r>
        <w:rPr>
          <w:rFonts w:hint="eastAsia"/>
          <w:i/>
          <w:lang w:val="en-US" w:eastAsia="zh-CN"/>
        </w:rPr>
        <w:t>offset</w:t>
      </w:r>
      <w:r>
        <w:rPr>
          <w:rFonts w:hint="eastAsia"/>
          <w:lang w:val="en-US" w:eastAsia="zh-CN"/>
        </w:rPr>
        <w:t xml:space="preserve"> value</w:t>
      </w:r>
      <w:r>
        <w:rPr>
          <w:lang w:val="en-US" w:eastAsia="zh-CN"/>
        </w:rPr>
        <w:t xml:space="preserve"> configurations, there are two options have been discussed for several meetings:</w:t>
      </w:r>
    </w:p>
    <w:p w14:paraId="2D641FC7" w14:textId="77777777" w:rsidR="00966614" w:rsidRDefault="008C5848">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Option 1: Up to 3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7523EFCE"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HARQ-ACK on the PUSCH</w:t>
      </w:r>
      <w:r>
        <w:rPr>
          <w:rFonts w:eastAsia="宋体" w:hint="eastAsia"/>
          <w:bCs/>
          <w:lang w:eastAsia="zh-CN"/>
        </w:rPr>
        <w:t xml:space="preserve"> with</w:t>
      </w:r>
      <w:r>
        <w:rPr>
          <w:rFonts w:eastAsia="宋体"/>
          <w:bCs/>
          <w:lang w:eastAsia="zh-CN"/>
        </w:rPr>
        <w:t xml:space="preserve"> same priority</w:t>
      </w:r>
    </w:p>
    <w:p w14:paraId="7EB39BDB"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4B6F21A9"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016B290A" w14:textId="77777777" w:rsidR="00966614" w:rsidRDefault="008C5848">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Option 2: Up to 4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0712138B"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w:t>
      </w:r>
      <w:r>
        <w:rPr>
          <w:rFonts w:eastAsia="宋体" w:hint="eastAsia"/>
          <w:bCs/>
          <w:lang w:eastAsia="zh-CN"/>
        </w:rPr>
        <w:t>/</w:t>
      </w:r>
      <w:r>
        <w:rPr>
          <w:rFonts w:eastAsia="宋体"/>
          <w:bCs/>
          <w:lang w:eastAsia="zh-CN"/>
        </w:rPr>
        <w:t>UCI on LP PUSCH</w:t>
      </w:r>
    </w:p>
    <w:p w14:paraId="5B8463BB"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 xml:space="preserve">Multiplexing </w:t>
      </w:r>
      <w:r>
        <w:rPr>
          <w:rFonts w:eastAsia="宋体" w:hint="eastAsia"/>
          <w:bCs/>
          <w:lang w:eastAsia="zh-CN"/>
        </w:rPr>
        <w:t>H</w:t>
      </w:r>
      <w:r>
        <w:rPr>
          <w:rFonts w:eastAsia="宋体"/>
          <w:bCs/>
          <w:lang w:eastAsia="zh-CN"/>
        </w:rPr>
        <w:t>P HARQ-ACK/UCI on HP PUSCH</w:t>
      </w:r>
    </w:p>
    <w:p w14:paraId="00F2F709"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03FBB3E5"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6A30FE54" w14:textId="504CCEA2" w:rsidR="00966614" w:rsidRDefault="008C5848">
      <w:pPr>
        <w:snapToGrid w:val="0"/>
        <w:spacing w:after="120"/>
        <w:rPr>
          <w:rFonts w:eastAsia="宋体"/>
          <w:bCs/>
          <w:lang w:eastAsia="zh-CN"/>
        </w:rPr>
      </w:pPr>
      <w:r>
        <w:rPr>
          <w:rFonts w:eastAsiaTheme="minorEastAsia" w:hint="eastAsia"/>
          <w:lang w:val="en-US" w:eastAsia="zh-CN"/>
        </w:rPr>
        <w:t>T</w:t>
      </w:r>
      <w:r>
        <w:rPr>
          <w:rFonts w:eastAsiaTheme="minorEastAsia"/>
          <w:lang w:val="en-US" w:eastAsia="zh-CN"/>
        </w:rPr>
        <w:t xml:space="preserve">he common point between the two options is that UE should select the value set from 3 or 4 different sets based on both the priority indication in UL grant for PUSCH and the priority indication in DCI for PUCCH. The problem is if </w:t>
      </w:r>
      <w:r>
        <w:rPr>
          <w:rFonts w:eastAsiaTheme="minorEastAsia"/>
          <w:lang w:val="en-US" w:eastAsia="zh-CN"/>
        </w:rPr>
        <w:lastRenderedPageBreak/>
        <w:t xml:space="preserve">the DCI for PUCCH is missing, UE will determine the wrong </w:t>
      </w:r>
      <w:r>
        <w:rPr>
          <w:rFonts w:eastAsia="宋体"/>
          <w:bCs/>
          <w:i/>
          <w:lang w:eastAsia="zh-CN"/>
        </w:rPr>
        <w:t>beta_offset</w:t>
      </w:r>
      <w:r>
        <w:rPr>
          <w:rFonts w:eastAsia="宋体"/>
          <w:bCs/>
          <w:lang w:eastAsia="zh-CN"/>
        </w:rPr>
        <w:t xml:space="preserve"> value set different with the set that gNB assumed. This will cause the ambiguity between UE and gNB and make trouble for gNB detection. </w:t>
      </w:r>
      <w:r w:rsidR="00EF2655">
        <w:rPr>
          <w:rFonts w:eastAsia="宋体"/>
          <w:bCs/>
          <w:lang w:eastAsia="zh-CN"/>
        </w:rPr>
        <w:t xml:space="preserve">From our perspective, the determination of </w:t>
      </w:r>
      <w:r w:rsidR="00EF2655" w:rsidRPr="00705B51">
        <w:rPr>
          <w:rFonts w:eastAsia="宋体"/>
          <w:bCs/>
          <w:i/>
          <w:lang w:eastAsia="zh-CN"/>
        </w:rPr>
        <w:t>beta_offset</w:t>
      </w:r>
      <w:r w:rsidR="00EF2655">
        <w:rPr>
          <w:rFonts w:eastAsia="宋体"/>
          <w:bCs/>
          <w:lang w:eastAsia="zh-CN"/>
        </w:rPr>
        <w:t xml:space="preserve"> is still needed although the DCI for PUCCH is missing, as UE is indicated by UL grant that UCI will multiplex into PUSCH.</w:t>
      </w:r>
    </w:p>
    <w:p w14:paraId="4C4C62C7" w14:textId="77777777" w:rsidR="00966614" w:rsidRDefault="008C5848">
      <w:pPr>
        <w:snapToGrid w:val="0"/>
        <w:spacing w:after="120"/>
        <w:rPr>
          <w:rFonts w:eastAsia="宋体"/>
          <w:bCs/>
          <w:lang w:eastAsia="zh-CN"/>
        </w:rPr>
      </w:pPr>
      <w:r>
        <w:rPr>
          <w:rFonts w:eastAsia="宋体"/>
          <w:bCs/>
          <w:lang w:eastAsia="zh-CN"/>
        </w:rPr>
        <w:t xml:space="preserve">Traditional way for UE to determine </w:t>
      </w:r>
      <w:r>
        <w:rPr>
          <w:rFonts w:eastAsia="宋体"/>
          <w:bCs/>
          <w:i/>
          <w:lang w:eastAsia="zh-CN"/>
        </w:rPr>
        <w:t>beta_offset</w:t>
      </w:r>
      <w:r>
        <w:rPr>
          <w:rFonts w:eastAsia="宋体"/>
          <w:bCs/>
          <w:lang w:eastAsia="zh-CN"/>
        </w:rPr>
        <w:t xml:space="preserve"> value set is only depending on the priority indication in DCI format 0_1 and 0_2 scheduling PUSCH, no need to depend on the priority indication in DCI for HARQ. If the above ambiguity problem need to overcome, it is better to follow the traditional way of priority indication in DCI format 0_1 and 0_2 and still use two separate value sets to be configured to the UE to indicate separate </w:t>
      </w:r>
      <w:r>
        <w:rPr>
          <w:rFonts w:eastAsia="宋体"/>
          <w:bCs/>
          <w:i/>
          <w:lang w:eastAsia="zh-CN"/>
        </w:rPr>
        <w:t>beta</w:t>
      </w:r>
      <w:r>
        <w:rPr>
          <w:rFonts w:eastAsia="宋体" w:hint="eastAsia"/>
          <w:bCs/>
          <w:i/>
          <w:lang w:eastAsia="zh-CN"/>
        </w:rPr>
        <w:t>_</w:t>
      </w:r>
      <w:r>
        <w:rPr>
          <w:rFonts w:eastAsia="宋体"/>
          <w:bCs/>
          <w:i/>
          <w:lang w:eastAsia="zh-CN"/>
        </w:rPr>
        <w:t xml:space="preserve">offset </w:t>
      </w:r>
      <w:r>
        <w:rPr>
          <w:rFonts w:eastAsia="宋体"/>
          <w:bCs/>
          <w:lang w:eastAsia="zh-CN"/>
        </w:rPr>
        <w:t>values only for the following cases just similar with Rel-17:</w:t>
      </w:r>
    </w:p>
    <w:p w14:paraId="2976477B" w14:textId="77777777" w:rsidR="00966614" w:rsidRDefault="008C5848">
      <w:pPr>
        <w:pStyle w:val="afb"/>
        <w:numPr>
          <w:ilvl w:val="1"/>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Multiplexing HARQ-ACK on LP PUSCH</w:t>
      </w:r>
    </w:p>
    <w:p w14:paraId="39A115B2" w14:textId="77777777" w:rsidR="00966614" w:rsidRDefault="008C5848">
      <w:pPr>
        <w:pStyle w:val="afb"/>
        <w:numPr>
          <w:ilvl w:val="1"/>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Multiplexing HARQ-ACK on HP PUSCH</w:t>
      </w:r>
    </w:p>
    <w:p w14:paraId="73CA2999" w14:textId="77777777" w:rsidR="00966614" w:rsidRDefault="008C5848">
      <w:pPr>
        <w:snapToGrid w:val="0"/>
        <w:spacing w:after="120"/>
        <w:rPr>
          <w:rFonts w:eastAsiaTheme="minorEastAsia"/>
          <w:lang w:eastAsia="zh-CN"/>
        </w:rPr>
      </w:pPr>
      <w:r>
        <w:rPr>
          <w:rFonts w:eastAsiaTheme="minorEastAsia"/>
          <w:lang w:eastAsia="zh-CN"/>
        </w:rPr>
        <w:t>In each of the value set above, the values will support HARQ-ACK with different priorities to be multiplexed in PUSCH,</w:t>
      </w:r>
      <w:bookmarkStart w:id="4" w:name="_GoBack"/>
      <w:bookmarkEnd w:id="4"/>
      <w:r>
        <w:rPr>
          <w:rFonts w:eastAsiaTheme="minorEastAsia"/>
          <w:lang w:eastAsia="zh-CN"/>
        </w:rPr>
        <w:t xml:space="preserve"> for example, for dynamic indication, first two values are for low priority HARQ and last two values are for high priority HARQ. UE can determine the </w:t>
      </w:r>
      <w:r>
        <w:rPr>
          <w:rFonts w:eastAsiaTheme="minorEastAsia"/>
          <w:i/>
          <w:lang w:eastAsia="zh-CN"/>
        </w:rPr>
        <w:t>beta_offset</w:t>
      </w:r>
      <w:r>
        <w:rPr>
          <w:rFonts w:eastAsiaTheme="minorEastAsia"/>
          <w:lang w:eastAsia="zh-CN"/>
        </w:rPr>
        <w:t xml:space="preserve"> value based on the indication of </w:t>
      </w:r>
      <w:r>
        <w:rPr>
          <w:rFonts w:eastAsiaTheme="minorEastAsia"/>
          <w:i/>
          <w:lang w:eastAsia="zh-CN"/>
        </w:rPr>
        <w:t>beta_offset</w:t>
      </w:r>
      <w:r>
        <w:rPr>
          <w:rFonts w:eastAsiaTheme="minorEastAsia"/>
          <w:lang w:eastAsia="zh-CN"/>
        </w:rPr>
        <w:t xml:space="preserve"> field in DCI for scheduling PUSCH directly and no need to check the detection result of DCI for HARQ. The total framework is very similar to the legacy mechanism. </w:t>
      </w:r>
    </w:p>
    <w:p w14:paraId="0CAA6340" w14:textId="77777777" w:rsidR="00966614" w:rsidRDefault="008C5848">
      <w:pPr>
        <w:snapToGrid w:val="0"/>
        <w:spacing w:after="120"/>
        <w:rPr>
          <w:rFonts w:eastAsiaTheme="minorEastAsia"/>
          <w:lang w:eastAsia="zh-CN"/>
        </w:rPr>
      </w:pPr>
      <w:r>
        <w:rPr>
          <w:rFonts w:eastAsiaTheme="minorEastAsia"/>
          <w:lang w:eastAsia="zh-CN"/>
        </w:rPr>
        <w:t xml:space="preserve">The shortcoming of keeping 2 </w:t>
      </w:r>
      <w:r>
        <w:rPr>
          <w:rFonts w:eastAsia="宋体"/>
          <w:bCs/>
          <w:i/>
          <w:lang w:eastAsia="zh-CN"/>
        </w:rPr>
        <w:t>beta_offset</w:t>
      </w:r>
      <w:r>
        <w:rPr>
          <w:rFonts w:eastAsiaTheme="minorEastAsia"/>
          <w:i/>
          <w:lang w:eastAsia="zh-CN"/>
        </w:rPr>
        <w:t xml:space="preserve"> </w:t>
      </w:r>
      <w:r>
        <w:rPr>
          <w:rFonts w:eastAsiaTheme="minorEastAsia"/>
          <w:lang w:eastAsia="zh-CN"/>
        </w:rPr>
        <w:t>value sets is the four values in each set should separately support two kinds of priority HARQ-ACK and it shrinks the flexibility for the values selection.</w:t>
      </w:r>
    </w:p>
    <w:p w14:paraId="7FAE4E89" w14:textId="77777777" w:rsidR="00966614" w:rsidRDefault="008C5848">
      <w:pPr>
        <w:snapToGrid w:val="0"/>
        <w:spacing w:after="120"/>
        <w:rPr>
          <w:rFonts w:eastAsiaTheme="minorEastAsia"/>
          <w:lang w:eastAsia="zh-CN"/>
        </w:rPr>
      </w:pPr>
      <w:r>
        <w:rPr>
          <w:rFonts w:eastAsiaTheme="minorEastAsia"/>
          <w:lang w:eastAsia="zh-CN"/>
        </w:rPr>
        <w:t xml:space="preserve">For semi-static indication for </w:t>
      </w:r>
      <w:r>
        <w:rPr>
          <w:rFonts w:eastAsiaTheme="minorEastAsia"/>
          <w:i/>
          <w:lang w:eastAsia="zh-CN"/>
        </w:rPr>
        <w:t>beta_offset</w:t>
      </w:r>
      <w:r>
        <w:rPr>
          <w:rFonts w:eastAsiaTheme="minorEastAsia"/>
          <w:lang w:eastAsia="zh-CN"/>
        </w:rPr>
        <w:t xml:space="preserve"> value, it is a different story compared with dynamic indication. The </w:t>
      </w:r>
      <w:r>
        <w:rPr>
          <w:rFonts w:eastAsiaTheme="minorEastAsia"/>
          <w:i/>
          <w:lang w:eastAsia="zh-CN"/>
        </w:rPr>
        <w:t>beta_offset</w:t>
      </w:r>
      <w:r>
        <w:rPr>
          <w:rFonts w:eastAsiaTheme="minorEastAsia"/>
          <w:lang w:eastAsia="zh-CN"/>
        </w:rPr>
        <w:t xml:space="preserve"> value is directly indicated in RRC signalling and UE anyhow will determine </w:t>
      </w:r>
      <w:r>
        <w:rPr>
          <w:rFonts w:eastAsiaTheme="minorEastAsia" w:hint="eastAsia"/>
          <w:lang w:eastAsia="zh-CN"/>
        </w:rPr>
        <w:t>the</w:t>
      </w:r>
      <w:r>
        <w:rPr>
          <w:rFonts w:eastAsiaTheme="minorEastAsia"/>
          <w:lang w:eastAsia="zh-CN"/>
        </w:rPr>
        <w:t xml:space="preserve"> value based on the priority indication of PUCCH with HARQ and </w:t>
      </w:r>
      <w:r>
        <w:rPr>
          <w:rFonts w:eastAsiaTheme="minorEastAsia"/>
          <w:lang w:val="en-US" w:eastAsia="zh-CN"/>
        </w:rPr>
        <w:t xml:space="preserve">the priority indication in UL grant for PUSCH. It means RRC signaling at least should indicated four values for </w:t>
      </w:r>
      <w:r>
        <w:rPr>
          <w:rFonts w:eastAsiaTheme="minorEastAsia"/>
          <w:lang w:eastAsia="zh-CN"/>
        </w:rPr>
        <w:t xml:space="preserve">semi-static indication for </w:t>
      </w:r>
      <w:r>
        <w:rPr>
          <w:rFonts w:eastAsiaTheme="minorEastAsia"/>
          <w:i/>
          <w:lang w:eastAsia="zh-CN"/>
        </w:rPr>
        <w:t>beta_offset</w:t>
      </w:r>
      <w:r>
        <w:rPr>
          <w:rFonts w:eastAsiaTheme="minorEastAsia"/>
          <w:lang w:eastAsia="zh-CN"/>
        </w:rPr>
        <w:t xml:space="preserve"> value as below:</w:t>
      </w:r>
    </w:p>
    <w:p w14:paraId="5D07D820"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Theme="minorEastAsia"/>
          <w:i/>
          <w:lang w:eastAsia="zh-CN"/>
        </w:rPr>
      </w:pPr>
      <w:r>
        <w:rPr>
          <w:rFonts w:eastAsiaTheme="minorEastAsia"/>
          <w:i/>
          <w:lang w:eastAsia="zh-CN"/>
        </w:rPr>
        <w:t>beta_offset value for multiplexing LP HARQ-ACK on LP PUSCH</w:t>
      </w:r>
    </w:p>
    <w:p w14:paraId="10FB354B"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Theme="minorEastAsia"/>
          <w:i/>
          <w:lang w:eastAsia="zh-CN"/>
        </w:rPr>
      </w:pPr>
      <w:r>
        <w:rPr>
          <w:rFonts w:eastAsiaTheme="minorEastAsia"/>
          <w:i/>
          <w:lang w:eastAsia="zh-CN"/>
        </w:rPr>
        <w:t xml:space="preserve">beta_offset value for multiplexing </w:t>
      </w:r>
      <w:r>
        <w:rPr>
          <w:rFonts w:eastAsiaTheme="minorEastAsia" w:hint="eastAsia"/>
          <w:i/>
          <w:lang w:eastAsia="zh-CN"/>
        </w:rPr>
        <w:t>H</w:t>
      </w:r>
      <w:r>
        <w:rPr>
          <w:rFonts w:eastAsiaTheme="minorEastAsia"/>
          <w:i/>
          <w:lang w:eastAsia="zh-CN"/>
        </w:rPr>
        <w:t>P HARQ-ACK on HP PUSCH</w:t>
      </w:r>
    </w:p>
    <w:p w14:paraId="103846C8"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Theme="minorEastAsia"/>
          <w:i/>
          <w:lang w:eastAsia="zh-CN"/>
        </w:rPr>
        <w:t>beta_offset</w:t>
      </w:r>
      <w:r>
        <w:rPr>
          <w:rFonts w:eastAsiaTheme="minorEastAsia"/>
          <w:lang w:eastAsia="zh-CN"/>
        </w:rPr>
        <w:t xml:space="preserve"> value</w:t>
      </w:r>
      <w:r>
        <w:rPr>
          <w:rFonts w:eastAsia="宋体"/>
          <w:bCs/>
          <w:lang w:eastAsia="zh-CN"/>
        </w:rPr>
        <w:t xml:space="preserve"> for multiplexing LP HARQ-ACK on HP PUSCH</w:t>
      </w:r>
    </w:p>
    <w:p w14:paraId="5A001389"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Theme="minorEastAsia"/>
          <w:i/>
          <w:lang w:eastAsia="zh-CN"/>
        </w:rPr>
        <w:t>beta_offset</w:t>
      </w:r>
      <w:r>
        <w:rPr>
          <w:rFonts w:eastAsiaTheme="minorEastAsia"/>
          <w:lang w:eastAsia="zh-CN"/>
        </w:rPr>
        <w:t xml:space="preserve"> value</w:t>
      </w:r>
      <w:r>
        <w:rPr>
          <w:rFonts w:eastAsia="宋体"/>
          <w:bCs/>
          <w:lang w:eastAsia="zh-CN"/>
        </w:rPr>
        <w:t xml:space="preserve"> for multiplexing HP HARQ-ACK on LP PUSCH</w:t>
      </w:r>
    </w:p>
    <w:p w14:paraId="4FFA6767" w14:textId="77777777" w:rsidR="00966614" w:rsidRDefault="00966614">
      <w:pPr>
        <w:snapToGrid w:val="0"/>
        <w:spacing w:after="120"/>
        <w:rPr>
          <w:rFonts w:eastAsiaTheme="minorEastAsia"/>
          <w:lang w:eastAsia="zh-CN"/>
        </w:rPr>
      </w:pPr>
    </w:p>
    <w:p w14:paraId="545DC531" w14:textId="77777777" w:rsidR="00966614" w:rsidRDefault="008C5848">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hen for dynamic indication, we propose to configure two sets of beta offset value for </w:t>
      </w:r>
      <w:r>
        <w:rPr>
          <w:rFonts w:eastAsia="宋体"/>
          <w:bCs/>
          <w:lang w:eastAsia="zh-CN"/>
        </w:rPr>
        <w:t>multiplexing HARQ-ACK on HP/LP PUSCH</w:t>
      </w:r>
      <w:r>
        <w:rPr>
          <w:rFonts w:eastAsiaTheme="minorEastAsia"/>
          <w:lang w:eastAsia="zh-CN"/>
        </w:rPr>
        <w:t xml:space="preserve">, and configure the values in each set separately for PUCCH with different priorities and reuse DCI Format 0_1/0_2 to indicate </w:t>
      </w:r>
      <w:r>
        <w:rPr>
          <w:rFonts w:eastAsiaTheme="minorEastAsia"/>
          <w:i/>
          <w:lang w:eastAsia="zh-CN"/>
        </w:rPr>
        <w:t>beta_offset</w:t>
      </w:r>
      <w:r>
        <w:rPr>
          <w:rFonts w:eastAsiaTheme="minorEastAsia"/>
          <w:lang w:eastAsia="zh-CN"/>
        </w:rPr>
        <w:t xml:space="preserve"> value and the priority of PUSCH.</w:t>
      </w:r>
    </w:p>
    <w:p w14:paraId="2C62BC6C" w14:textId="77777777" w:rsidR="00966614" w:rsidRDefault="008C5848">
      <w:pPr>
        <w:snapToGrid w:val="0"/>
        <w:spacing w:after="120"/>
        <w:rPr>
          <w:bCs/>
          <w:i/>
          <w:lang w:eastAsia="zh-CN"/>
        </w:rPr>
      </w:pPr>
      <w:r>
        <w:rPr>
          <w:rFonts w:hint="eastAsia"/>
          <w:b/>
          <w:i/>
          <w:lang w:val="en-US" w:eastAsia="zh-CN"/>
        </w:rPr>
        <w:t xml:space="preserve">Proposal </w:t>
      </w:r>
      <w:r>
        <w:rPr>
          <w:b/>
          <w:i/>
          <w:lang w:val="en-US" w:eastAsia="zh-CN"/>
        </w:rPr>
        <w:t>24</w:t>
      </w:r>
      <w:r>
        <w:rPr>
          <w:rFonts w:hint="eastAsia"/>
          <w:i/>
          <w:lang w:val="en-US" w:eastAsia="zh-CN"/>
        </w:rPr>
        <w:t>:</w:t>
      </w:r>
      <w:r>
        <w:rPr>
          <w:i/>
          <w:lang w:val="en-US" w:eastAsia="zh-CN"/>
        </w:rPr>
        <w:t xml:space="preserve"> </w:t>
      </w:r>
      <w:r>
        <w:rPr>
          <w:bCs/>
          <w:i/>
          <w:lang w:eastAsia="zh-CN"/>
        </w:rPr>
        <w:t>In NR Rel-17, for dynamic indication,</w:t>
      </w:r>
      <w:r>
        <w:rPr>
          <w:b/>
          <w:bCs/>
          <w:i/>
          <w:lang w:eastAsia="zh-CN"/>
        </w:rPr>
        <w:t xml:space="preserve"> up to two sets</w:t>
      </w:r>
      <w:r>
        <w:rPr>
          <w:bCs/>
          <w:i/>
          <w:lang w:eastAsia="zh-CN"/>
        </w:rPr>
        <w:t xml:space="preserve"> of beta_offset values and the separate values in each set for PUCCH with different priorities can be configured to the UE to indicate separate beta</w:t>
      </w:r>
      <w:r>
        <w:rPr>
          <w:rFonts w:eastAsiaTheme="minorEastAsia" w:hint="eastAsia"/>
          <w:bCs/>
          <w:i/>
          <w:lang w:eastAsia="zh-CN"/>
        </w:rPr>
        <w:t>_</w:t>
      </w:r>
      <w:r>
        <w:rPr>
          <w:bCs/>
          <w:i/>
          <w:lang w:eastAsia="zh-CN"/>
        </w:rPr>
        <w:t>offset values, the two sets are similar with Rel-17:</w:t>
      </w:r>
    </w:p>
    <w:p w14:paraId="62E349FB"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i/>
          <w:lang w:val="en-US" w:eastAsia="zh-CN"/>
        </w:rPr>
      </w:pPr>
      <w:r>
        <w:rPr>
          <w:rFonts w:eastAsia="宋体"/>
          <w:bCs/>
          <w:i/>
          <w:lang w:eastAsia="zh-CN"/>
        </w:rPr>
        <w:t>Multiplexing HARQ-ACK on LP PUSCH</w:t>
      </w:r>
    </w:p>
    <w:p w14:paraId="449A1EB7"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i/>
          <w:lang w:val="en-US" w:eastAsia="zh-CN"/>
        </w:rPr>
      </w:pPr>
      <w:r>
        <w:rPr>
          <w:rFonts w:eastAsia="宋体"/>
          <w:bCs/>
          <w:i/>
          <w:lang w:eastAsia="zh-CN"/>
        </w:rPr>
        <w:t>Multiplexing HARQ-ACK on HP PUSCH</w:t>
      </w:r>
    </w:p>
    <w:p w14:paraId="679927F9" w14:textId="77777777" w:rsidR="00966614" w:rsidRDefault="00966614">
      <w:pPr>
        <w:overflowPunct/>
        <w:autoSpaceDE/>
        <w:autoSpaceDN/>
        <w:adjustRightInd/>
        <w:snapToGrid w:val="0"/>
        <w:spacing w:after="120"/>
        <w:jc w:val="left"/>
        <w:textAlignment w:val="auto"/>
        <w:rPr>
          <w:rFonts w:eastAsiaTheme="minorEastAsia"/>
          <w:lang w:eastAsia="zh-CN"/>
        </w:rPr>
      </w:pPr>
    </w:p>
    <w:p w14:paraId="799F5EF5" w14:textId="77777777" w:rsidR="00966614" w:rsidRDefault="008C5848">
      <w:pPr>
        <w:overflowPunct/>
        <w:autoSpaceDE/>
        <w:autoSpaceDN/>
        <w:adjustRightInd/>
        <w:snapToGrid w:val="0"/>
        <w:spacing w:after="120"/>
        <w:jc w:val="left"/>
        <w:textAlignment w:val="auto"/>
        <w:rPr>
          <w:rFonts w:eastAsiaTheme="minorEastAsia"/>
          <w:i/>
          <w:lang w:eastAsia="zh-CN"/>
        </w:rPr>
      </w:pPr>
      <w:r>
        <w:rPr>
          <w:rFonts w:eastAsiaTheme="minorEastAsia"/>
          <w:b/>
          <w:i/>
          <w:lang w:eastAsia="zh-CN"/>
        </w:rPr>
        <w:t>Proposal 25</w:t>
      </w:r>
      <w:r>
        <w:rPr>
          <w:rFonts w:eastAsiaTheme="minorEastAsia"/>
          <w:i/>
          <w:lang w:eastAsia="zh-CN"/>
        </w:rPr>
        <w:t>：</w:t>
      </w:r>
      <w:r>
        <w:rPr>
          <w:bCs/>
          <w:i/>
          <w:lang w:eastAsia="zh-CN"/>
        </w:rPr>
        <w:t xml:space="preserve">In NR Rel-17, </w:t>
      </w:r>
      <w:r>
        <w:rPr>
          <w:rFonts w:asciiTheme="minorEastAsia" w:eastAsiaTheme="minorEastAsia" w:hAnsiTheme="minorEastAsia" w:hint="eastAsia"/>
          <w:bCs/>
          <w:i/>
          <w:lang w:eastAsia="zh-CN"/>
        </w:rPr>
        <w:t>f</w:t>
      </w:r>
      <w:r>
        <w:rPr>
          <w:rFonts w:eastAsiaTheme="minorEastAsia"/>
          <w:i/>
          <w:lang w:eastAsia="zh-CN"/>
        </w:rPr>
        <w:t xml:space="preserve">or semi-static indication, </w:t>
      </w:r>
      <w:r>
        <w:rPr>
          <w:rFonts w:eastAsiaTheme="minorEastAsia"/>
          <w:i/>
          <w:lang w:val="en-US" w:eastAsia="zh-CN"/>
        </w:rPr>
        <w:t xml:space="preserve">four values of </w:t>
      </w:r>
      <w:r>
        <w:rPr>
          <w:rFonts w:eastAsiaTheme="minorEastAsia"/>
          <w:i/>
          <w:lang w:eastAsia="zh-CN"/>
        </w:rPr>
        <w:t>beta_offset are indicated for the below cases:</w:t>
      </w:r>
    </w:p>
    <w:p w14:paraId="720AE598"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Theme="minorEastAsia"/>
          <w:i/>
          <w:lang w:eastAsia="zh-CN"/>
        </w:rPr>
      </w:pPr>
      <w:r>
        <w:rPr>
          <w:rFonts w:eastAsiaTheme="minorEastAsia"/>
          <w:i/>
          <w:lang w:eastAsia="zh-CN"/>
        </w:rPr>
        <w:t>beta_offset value for multiplexing LP HARQ-ACK on LP PUSCH</w:t>
      </w:r>
    </w:p>
    <w:p w14:paraId="2716FD85"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Theme="minorEastAsia"/>
          <w:i/>
          <w:lang w:eastAsia="zh-CN"/>
        </w:rPr>
      </w:pPr>
      <w:r>
        <w:rPr>
          <w:rFonts w:eastAsiaTheme="minorEastAsia"/>
          <w:i/>
          <w:lang w:eastAsia="zh-CN"/>
        </w:rPr>
        <w:t xml:space="preserve">beta_offset value for multiplexing </w:t>
      </w:r>
      <w:r>
        <w:rPr>
          <w:rFonts w:eastAsiaTheme="minorEastAsia" w:hint="eastAsia"/>
          <w:i/>
          <w:lang w:eastAsia="zh-CN"/>
        </w:rPr>
        <w:t>H</w:t>
      </w:r>
      <w:r>
        <w:rPr>
          <w:rFonts w:eastAsiaTheme="minorEastAsia"/>
          <w:i/>
          <w:lang w:eastAsia="zh-CN"/>
        </w:rPr>
        <w:t>P HARQ-ACK on HP PUSCH</w:t>
      </w:r>
    </w:p>
    <w:p w14:paraId="38089030"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Theme="minorEastAsia"/>
          <w:i/>
          <w:lang w:eastAsia="zh-CN"/>
        </w:rPr>
        <w:t>beta_offset</w:t>
      </w:r>
      <w:r>
        <w:rPr>
          <w:rFonts w:eastAsiaTheme="minorEastAsia"/>
          <w:lang w:eastAsia="zh-CN"/>
        </w:rPr>
        <w:t xml:space="preserve"> value</w:t>
      </w:r>
      <w:r>
        <w:rPr>
          <w:rFonts w:eastAsia="宋体"/>
          <w:bCs/>
          <w:lang w:eastAsia="zh-CN"/>
        </w:rPr>
        <w:t xml:space="preserve"> for multiplexing LP HARQ-ACK on HP PUSCH</w:t>
      </w:r>
    </w:p>
    <w:p w14:paraId="3B90561B"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Theme="minorEastAsia"/>
          <w:i/>
          <w:lang w:eastAsia="zh-CN"/>
        </w:rPr>
        <w:lastRenderedPageBreak/>
        <w:t>beta_offset</w:t>
      </w:r>
      <w:r>
        <w:rPr>
          <w:rFonts w:eastAsiaTheme="minorEastAsia"/>
          <w:lang w:eastAsia="zh-CN"/>
        </w:rPr>
        <w:t xml:space="preserve"> value</w:t>
      </w:r>
      <w:r>
        <w:rPr>
          <w:rFonts w:eastAsia="宋体"/>
          <w:bCs/>
          <w:lang w:eastAsia="zh-CN"/>
        </w:rPr>
        <w:t xml:space="preserve"> for multiplexing HP HARQ-ACK on LP PUSCH</w:t>
      </w:r>
    </w:p>
    <w:p w14:paraId="2B442D64" w14:textId="77777777" w:rsidR="00966614" w:rsidRDefault="00966614">
      <w:pPr>
        <w:snapToGrid w:val="0"/>
        <w:spacing w:after="120"/>
        <w:rPr>
          <w:rFonts w:eastAsiaTheme="minorEastAsia"/>
          <w:lang w:eastAsia="zh-CN"/>
        </w:rPr>
      </w:pPr>
    </w:p>
    <w:p w14:paraId="718E1829"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14:paraId="7341DDFE" w14:textId="77777777" w:rsidR="00966614" w:rsidRDefault="008C5848">
      <w:pPr>
        <w:snapToGrid w:val="0"/>
        <w:spacing w:after="120"/>
        <w:rPr>
          <w:lang w:val="en-US" w:eastAsia="zh-CN"/>
        </w:rPr>
      </w:pPr>
      <w:r>
        <w:rPr>
          <w:rFonts w:hint="eastAsia"/>
          <w:lang w:val="en-US" w:eastAsia="zh-CN"/>
        </w:rPr>
        <w:t xml:space="preserve">When the LP UCI is multiplexed in HP PUCCH or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PUCCH or PUSCH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14:paraId="40EE5847" w14:textId="77777777" w:rsidR="00966614" w:rsidRDefault="008C5848">
      <w:pPr>
        <w:numPr>
          <w:ilvl w:val="0"/>
          <w:numId w:val="22"/>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14:paraId="12BD7124" w14:textId="77777777" w:rsidR="00966614" w:rsidRDefault="008C5848">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14:paraId="08AA2149" w14:textId="77777777" w:rsidR="00966614" w:rsidRDefault="008C5848">
      <w:pPr>
        <w:numPr>
          <w:ilvl w:val="0"/>
          <w:numId w:val="22"/>
        </w:numPr>
        <w:snapToGrid w:val="0"/>
        <w:spacing w:after="120"/>
        <w:rPr>
          <w:lang w:val="en-US" w:eastAsia="zh-CN"/>
        </w:rPr>
      </w:pPr>
      <w:r>
        <w:rPr>
          <w:rFonts w:hint="eastAsia"/>
          <w:lang w:val="en-US" w:eastAsia="zh-CN"/>
        </w:rPr>
        <w:t>LP UCI compression</w:t>
      </w:r>
    </w:p>
    <w:p w14:paraId="01CBB1A2" w14:textId="77777777" w:rsidR="00966614" w:rsidRDefault="008C5848">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know 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14:paraId="7E6A4B98" w14:textId="77777777" w:rsidR="00966614" w:rsidRDefault="008C5848">
      <w:pPr>
        <w:rPr>
          <w:i/>
          <w:iCs/>
          <w:lang w:val="en-US" w:eastAsia="zh-CN"/>
        </w:rPr>
      </w:pPr>
      <w:r>
        <w:rPr>
          <w:b/>
          <w:bCs/>
          <w:i/>
          <w:iCs/>
          <w:lang w:val="en-US" w:eastAsia="zh-CN"/>
        </w:rPr>
        <w:t>Proposal 26</w:t>
      </w:r>
      <w:r>
        <w:rPr>
          <w:rFonts w:hint="eastAsia"/>
          <w:b/>
          <w:bCs/>
          <w:i/>
          <w:iCs/>
          <w:lang w:val="en-US" w:eastAsia="zh-CN"/>
        </w:rPr>
        <w:t>:</w:t>
      </w:r>
      <w:r>
        <w:rPr>
          <w:i/>
          <w:iCs/>
          <w:lang w:val="en-US" w:eastAsia="zh-CN"/>
        </w:rPr>
        <w:t xml:space="preserve"> LP UCI compression is slightly preferred in case there is no enough resource left for LP UCI.</w:t>
      </w:r>
    </w:p>
    <w:p w14:paraId="4EE30BD1" w14:textId="77777777" w:rsidR="00966614" w:rsidRDefault="00966614">
      <w:pPr>
        <w:rPr>
          <w:rFonts w:eastAsia="微软雅黑"/>
          <w:lang w:val="en-US" w:eastAsia="zh-CN"/>
        </w:rPr>
      </w:pPr>
    </w:p>
    <w:p w14:paraId="77493C9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Timeline and latency requirements</w:t>
      </w:r>
    </w:p>
    <w:p w14:paraId="4FA69418" w14:textId="77777777" w:rsidR="00966614" w:rsidRDefault="008C5848">
      <w:pPr>
        <w:snapToGrid w:val="0"/>
        <w:spacing w:after="120"/>
        <w:rPr>
          <w:lang w:val="en-US" w:eastAsia="zh-CN"/>
        </w:rPr>
      </w:pPr>
      <w:r>
        <w:rPr>
          <w:lang w:val="en-US" w:eastAsia="zh-CN"/>
        </w:rPr>
        <w:t>F</w:t>
      </w:r>
      <w:r>
        <w:rPr>
          <w:rFonts w:hint="eastAsia"/>
          <w:lang w:val="en-US" w:eastAsia="zh-CN"/>
        </w:rPr>
        <w:t>or the latency</w:t>
      </w:r>
      <w:r>
        <w:rPr>
          <w:lang w:val="en-US" w:eastAsia="zh-CN"/>
        </w:rPr>
        <w:t xml:space="preserve"> requirement</w:t>
      </w:r>
      <w:r>
        <w:rPr>
          <w:rFonts w:hint="eastAsia"/>
          <w:lang w:val="en-US" w:eastAsia="zh-CN"/>
        </w:rPr>
        <w:t>, the</w:t>
      </w:r>
      <w:r>
        <w:rPr>
          <w:lang w:val="en-US" w:eastAsia="zh-CN"/>
        </w:rPr>
        <w:t xml:space="preserve"> HP </w:t>
      </w:r>
      <w:r>
        <w:rPr>
          <w:rFonts w:hint="eastAsia"/>
          <w:lang w:val="en-US" w:eastAsia="zh-CN"/>
        </w:rPr>
        <w:t>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w:t>
      </w:r>
      <w:r>
        <w:rPr>
          <w:lang w:val="en-US" w:eastAsia="zh-CN"/>
        </w:rPr>
        <w:t xml:space="preserve">LP </w:t>
      </w:r>
      <w:r>
        <w:rPr>
          <w:rFonts w:hint="eastAsia"/>
          <w:lang w:val="en-US" w:eastAsia="zh-CN"/>
        </w:rPr>
        <w:t xml:space="preserve">PUSCH resources </w:t>
      </w:r>
      <w:bookmarkStart w:id="5" w:name="OLE_LINK27"/>
      <w:r>
        <w:rPr>
          <w:lang w:val="en-US" w:eastAsia="zh-CN"/>
        </w:rPr>
        <w:t>no later</w:t>
      </w:r>
      <w:r>
        <w:rPr>
          <w:rFonts w:hint="eastAsia"/>
          <w:lang w:val="en-US" w:eastAsia="zh-CN"/>
        </w:rPr>
        <w:t xml:space="preserve"> than the last symbol of PUCCH resource</w:t>
      </w:r>
      <w:bookmarkEnd w:id="5"/>
      <w:r>
        <w:rPr>
          <w:rFonts w:hint="eastAsia"/>
          <w:lang w:val="en-US" w:eastAsia="zh-CN"/>
        </w:rPr>
        <w:t xml:space="preserve"> for HARQ-ACK</w:t>
      </w:r>
      <w:r>
        <w:rPr>
          <w:lang w:val="en-US" w:eastAsia="zh-CN"/>
        </w:rPr>
        <w:t xml:space="preserve"> which</w:t>
      </w:r>
      <w:r>
        <w:rPr>
          <w:rFonts w:hint="eastAsia"/>
          <w:lang w:val="en-US" w:eastAsia="zh-CN"/>
        </w:rPr>
        <w:t xml:space="preserve"> is shown in Figure </w:t>
      </w:r>
      <w:r>
        <w:rPr>
          <w:lang w:val="en-US" w:eastAsia="zh-CN"/>
        </w:rPr>
        <w:t>3</w:t>
      </w:r>
      <w:r>
        <w:rPr>
          <w:rFonts w:hint="eastAsia"/>
          <w:lang w:val="en-US" w:eastAsia="zh-CN"/>
        </w:rPr>
        <w:t>.</w:t>
      </w:r>
    </w:p>
    <w:p w14:paraId="448C46BE" w14:textId="77777777" w:rsidR="00966614" w:rsidRDefault="008C5848">
      <w:pPr>
        <w:snapToGrid w:val="0"/>
        <w:spacing w:after="120"/>
        <w:jc w:val="center"/>
      </w:pPr>
      <w:r>
        <w:rPr>
          <w:noProof/>
          <w:lang w:val="en-US" w:eastAsia="zh-CN"/>
        </w:rPr>
        <w:drawing>
          <wp:inline distT="0" distB="0" distL="114300" distR="114300">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6"/>
                    <a:stretch>
                      <a:fillRect/>
                    </a:stretch>
                  </pic:blipFill>
                  <pic:spPr>
                    <a:xfrm>
                      <a:off x="0" y="0"/>
                      <a:ext cx="2545080" cy="1981835"/>
                    </a:xfrm>
                    <a:prstGeom prst="rect">
                      <a:avLst/>
                    </a:prstGeom>
                    <a:noFill/>
                    <a:ln>
                      <a:noFill/>
                    </a:ln>
                  </pic:spPr>
                </pic:pic>
              </a:graphicData>
            </a:graphic>
          </wp:inline>
        </w:drawing>
      </w:r>
    </w:p>
    <w:p w14:paraId="5482C1B0" w14:textId="77777777" w:rsidR="00966614" w:rsidRDefault="008C5848">
      <w:pPr>
        <w:snapToGrid w:val="0"/>
        <w:spacing w:after="120"/>
        <w:jc w:val="center"/>
        <w:rPr>
          <w:lang w:val="en-US" w:eastAsia="zh-CN"/>
        </w:rPr>
      </w:pPr>
      <w:r>
        <w:rPr>
          <w:rFonts w:eastAsia="宋体" w:hint="eastAsia"/>
          <w:lang w:val="en-US" w:eastAsia="zh-CN"/>
        </w:rPr>
        <w:t xml:space="preserve">Figure </w:t>
      </w:r>
      <w:r>
        <w:rPr>
          <w:rFonts w:eastAsia="宋体"/>
          <w:lang w:val="en-US" w:eastAsia="zh-CN"/>
        </w:rPr>
        <w:t>3</w:t>
      </w:r>
      <w:r>
        <w:rPr>
          <w:rFonts w:eastAsia="宋体" w:hint="eastAsia"/>
          <w:lang w:val="en-US" w:eastAsia="zh-CN"/>
        </w:rPr>
        <w:t xml:space="preserve">. High priority HARQ-ACK multiplex </w:t>
      </w:r>
      <w:r>
        <w:rPr>
          <w:rFonts w:eastAsia="宋体"/>
          <w:lang w:val="en-US" w:eastAsia="zh-CN"/>
        </w:rPr>
        <w:t>with</w:t>
      </w:r>
      <w:r>
        <w:rPr>
          <w:rFonts w:eastAsia="宋体" w:hint="eastAsia"/>
          <w:lang w:val="en-US" w:eastAsia="zh-CN"/>
        </w:rPr>
        <w:t xml:space="preserve"> low priority PUSCH</w:t>
      </w:r>
    </w:p>
    <w:p w14:paraId="374D4E89" w14:textId="77777777" w:rsidR="00966614" w:rsidRDefault="008C5848">
      <w:pPr>
        <w:rPr>
          <w:rFonts w:eastAsia="微软雅黑"/>
          <w:lang w:val="en-US" w:eastAsia="zh-CN"/>
        </w:rPr>
      </w:pPr>
      <w:bookmarkStart w:id="6" w:name="OLE_LINK34"/>
      <w:r>
        <w:rPr>
          <w:rFonts w:hint="eastAsia"/>
          <w:b/>
          <w:bCs/>
          <w:i/>
          <w:iCs/>
          <w:lang w:val="en-US" w:eastAsia="zh-CN"/>
        </w:rPr>
        <w:lastRenderedPageBreak/>
        <w:t xml:space="preserve">Proposal </w:t>
      </w:r>
      <w:r>
        <w:rPr>
          <w:b/>
          <w:bCs/>
          <w:i/>
          <w:iCs/>
          <w:lang w:val="en-US" w:eastAsia="zh-CN"/>
        </w:rPr>
        <w:t>27</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End w:id="6"/>
    </w:p>
    <w:p w14:paraId="2BCAB031" w14:textId="77777777" w:rsidR="00966614" w:rsidRDefault="00966614">
      <w:pPr>
        <w:numPr>
          <w:ilvl w:val="255"/>
          <w:numId w:val="0"/>
        </w:numPr>
        <w:snapToGrid w:val="0"/>
        <w:spacing w:after="120"/>
        <w:rPr>
          <w:rFonts w:eastAsia="宋体"/>
          <w:i/>
          <w:iCs/>
          <w:lang w:val="en-US" w:eastAsia="zh-CN"/>
        </w:rPr>
      </w:pPr>
    </w:p>
    <w:p w14:paraId="19D61A26"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sz w:val="32"/>
          <w:szCs w:val="20"/>
          <w:lang w:eastAsia="en-US"/>
        </w:rPr>
        <w:t>Simultaneous x-CC PUCCH/PUSCH transmissions for inter-band CA</w:t>
      </w:r>
    </w:p>
    <w:p w14:paraId="45B5EF2F" w14:textId="77777777" w:rsidR="00966614" w:rsidRDefault="008C5848">
      <w:pPr>
        <w:snapToGrid w:val="0"/>
        <w:spacing w:after="120"/>
        <w:rPr>
          <w:lang w:val="en-US" w:eastAsia="zh-CN"/>
        </w:rPr>
      </w:pPr>
      <w:r>
        <w:rPr>
          <w:lang w:val="en-US" w:eastAsia="zh-CN"/>
        </w:rPr>
        <w:t>The agreements about simultaneous x-CC PUCCH/PUSCH transmissions in previous meetings of RAN1#102</w:t>
      </w:r>
      <w:r>
        <w:rPr>
          <w:vertAlign w:val="superscript"/>
          <w:lang w:val="en-US" w:eastAsia="zh-CN"/>
        </w:rPr>
        <w:t>[5]</w:t>
      </w:r>
      <w:r>
        <w:rPr>
          <w:lang w:val="en-US" w:eastAsia="zh-CN"/>
        </w:rPr>
        <w:t xml:space="preserve"> and #104 are:</w:t>
      </w:r>
    </w:p>
    <w:tbl>
      <w:tblPr>
        <w:tblStyle w:val="af2"/>
        <w:tblW w:w="0" w:type="auto"/>
        <w:tblLook w:val="04A0" w:firstRow="1" w:lastRow="0" w:firstColumn="1" w:lastColumn="0" w:noHBand="0" w:noVBand="1"/>
      </w:tblPr>
      <w:tblGrid>
        <w:gridCol w:w="9345"/>
      </w:tblGrid>
      <w:tr w:rsidR="00966614" w14:paraId="1ED64237" w14:textId="77777777">
        <w:tc>
          <w:tcPr>
            <w:tcW w:w="9345" w:type="dxa"/>
          </w:tcPr>
          <w:p w14:paraId="6FA5AD92" w14:textId="77777777" w:rsidR="00966614" w:rsidRDefault="008C5848">
            <w:pPr>
              <w:rPr>
                <w:rFonts w:eastAsia="宋体"/>
                <w:highlight w:val="green"/>
              </w:rPr>
            </w:pPr>
            <w:r>
              <w:rPr>
                <w:highlight w:val="green"/>
              </w:rPr>
              <w:t>Agreements:</w:t>
            </w:r>
          </w:p>
          <w:p w14:paraId="4200AF87" w14:textId="77777777" w:rsidR="00966614" w:rsidRDefault="008C5848">
            <w:pPr>
              <w:rPr>
                <w:i/>
              </w:rPr>
            </w:pPr>
            <w:r>
              <w:rPr>
                <w:i/>
              </w:rPr>
              <w:t>Support simultaneous PUCCH/PUSCH transmissions on different cells at least for inter-band CA.</w:t>
            </w:r>
          </w:p>
          <w:p w14:paraId="2F5AA0B1" w14:textId="77777777" w:rsidR="00966614" w:rsidRDefault="008C5848">
            <w:pPr>
              <w:numPr>
                <w:ilvl w:val="0"/>
                <w:numId w:val="23"/>
              </w:numPr>
              <w:spacing w:after="160" w:line="259" w:lineRule="auto"/>
              <w:ind w:left="714" w:hanging="357"/>
              <w:jc w:val="left"/>
              <w:rPr>
                <w:i/>
              </w:rPr>
            </w:pPr>
            <w:r>
              <w:rPr>
                <w:i/>
              </w:rPr>
              <w:t>FFS how to trigger this function.</w:t>
            </w:r>
          </w:p>
          <w:p w14:paraId="42D36730" w14:textId="77777777" w:rsidR="00966614" w:rsidRDefault="008C5848">
            <w:pPr>
              <w:numPr>
                <w:ilvl w:val="0"/>
                <w:numId w:val="23"/>
              </w:numPr>
              <w:spacing w:line="259" w:lineRule="auto"/>
              <w:jc w:val="left"/>
              <w:rPr>
                <w:i/>
              </w:rPr>
            </w:pPr>
            <w:r>
              <w:rPr>
                <w:i/>
              </w:rPr>
              <w:t>FFS for intra-band CA.</w:t>
            </w:r>
          </w:p>
          <w:p w14:paraId="432A81D1" w14:textId="77777777" w:rsidR="00966614" w:rsidRDefault="008C5848">
            <w:pPr>
              <w:rPr>
                <w:rFonts w:eastAsia="微软雅黑"/>
                <w:color w:val="000000"/>
                <w:highlight w:val="green"/>
              </w:rPr>
            </w:pPr>
            <w:r>
              <w:rPr>
                <w:rFonts w:eastAsia="宋体"/>
                <w:color w:val="000000"/>
                <w:highlight w:val="green"/>
                <w:lang w:eastAsia="zh-CN"/>
              </w:rPr>
              <w:t>Agreements:</w:t>
            </w:r>
          </w:p>
          <w:p w14:paraId="50C2FF8C" w14:textId="77777777" w:rsidR="00966614" w:rsidRDefault="008C5848">
            <w:pPr>
              <w:rPr>
                <w:rFonts w:eastAsia="微软雅黑"/>
                <w:i/>
                <w:color w:val="000000"/>
              </w:rPr>
            </w:pPr>
            <w:r>
              <w:rPr>
                <w:rFonts w:eastAsia="微软雅黑"/>
                <w:i/>
                <w:color w:val="000000"/>
              </w:rPr>
              <w:t>Per UE with the capability of inter-band CA, simultaneous PUCCH/PUSCH transmission of different PHY priorities over different cells can be RRC configured within the same PUCCH group</w:t>
            </w:r>
          </w:p>
          <w:p w14:paraId="63D288C8" w14:textId="77777777" w:rsidR="00966614" w:rsidRDefault="008C5848">
            <w:pPr>
              <w:numPr>
                <w:ilvl w:val="0"/>
                <w:numId w:val="24"/>
              </w:numPr>
              <w:overflowPunct/>
              <w:autoSpaceDE/>
              <w:autoSpaceDN/>
              <w:adjustRightInd/>
              <w:spacing w:after="160" w:line="259" w:lineRule="auto"/>
              <w:jc w:val="left"/>
              <w:textAlignment w:val="auto"/>
              <w:rPr>
                <w:rFonts w:eastAsiaTheme="minorEastAsia"/>
                <w:lang w:eastAsia="zh-CN"/>
              </w:rPr>
            </w:pPr>
            <w:r>
              <w:rPr>
                <w:i/>
              </w:rPr>
              <w:t>FFS: dynamic indication</w:t>
            </w:r>
          </w:p>
        </w:tc>
      </w:tr>
    </w:tbl>
    <w:p w14:paraId="1CB6FE7E" w14:textId="77777777" w:rsidR="00966614" w:rsidRDefault="00966614">
      <w:pPr>
        <w:snapToGrid w:val="0"/>
        <w:spacing w:after="120"/>
        <w:rPr>
          <w:lang w:val="en-US" w:eastAsia="zh-CN"/>
        </w:rPr>
      </w:pPr>
    </w:p>
    <w:p w14:paraId="334DD854" w14:textId="77777777" w:rsidR="00966614" w:rsidRDefault="008C5848">
      <w:pPr>
        <w:snapToGrid w:val="0"/>
        <w:spacing w:after="120"/>
        <w:rPr>
          <w:lang w:val="en-US" w:eastAsia="zh-CN"/>
        </w:rPr>
      </w:pPr>
      <w:r>
        <w:rPr>
          <w:rFonts w:hint="eastAsia"/>
          <w:lang w:val="en-US" w:eastAsia="zh-CN"/>
        </w:rPr>
        <w:t>I</w:t>
      </w:r>
      <w:r>
        <w:rPr>
          <w:lang w:val="en-US" w:eastAsia="zh-CN"/>
        </w:rPr>
        <w:t>t is clear that the process of simultaneous transmissions conflict with the multiplexing/prioritizing among the channels. The applied scope of multiplexing/prioritizing and simultaneous-transmissions should be clearly defined to prevent the process collisions. And the processing order between multiplexing/prioritizing and simultaneous-transmissions should also be specified to avoid ambiguity between gNB and UE.</w:t>
      </w:r>
    </w:p>
    <w:p w14:paraId="4C70DCF7" w14:textId="77777777" w:rsidR="00966614" w:rsidRDefault="008C5848">
      <w:pPr>
        <w:snapToGrid w:val="0"/>
        <w:spacing w:after="120"/>
        <w:rPr>
          <w:lang w:val="en-US" w:eastAsia="zh-CN"/>
        </w:rPr>
      </w:pPr>
      <w:r>
        <w:rPr>
          <w:lang w:val="en-US" w:eastAsia="zh-CN"/>
        </w:rPr>
        <w:t>Based on the previous agreements, we assume the scope of simultaneous transmissions only applies to PUCCH/PUSCH transmission of different PHY priorities over different cells under inter-band CA case, if simultaneous transmissions are enabled.</w:t>
      </w:r>
    </w:p>
    <w:p w14:paraId="20D9D064" w14:textId="77777777" w:rsidR="00966614" w:rsidRDefault="008C5848">
      <w:pPr>
        <w:snapToGrid w:val="0"/>
        <w:spacing w:after="120"/>
        <w:rPr>
          <w:lang w:val="en-US" w:eastAsia="zh-CN"/>
        </w:rPr>
      </w:pPr>
      <w:r>
        <w:rPr>
          <w:rFonts w:hint="eastAsia"/>
          <w:lang w:val="en-US" w:eastAsia="zh-CN"/>
        </w:rPr>
        <w:t>I</w:t>
      </w:r>
      <w:r>
        <w:rPr>
          <w:lang w:val="en-US" w:eastAsia="zh-CN"/>
        </w:rPr>
        <w:t>t is natural to multiplex or prioritize firstly and handle the simultaneous PUCCH/PUSCH transmissions secondly as the simultaneous PUCCH/PUSCH transmissions are only supported in different cells under inter-band CA. So the proposed processing order is:</w:t>
      </w:r>
    </w:p>
    <w:p w14:paraId="5F1C4BF1" w14:textId="77777777" w:rsidR="00966614" w:rsidRDefault="008C5848">
      <w:pPr>
        <w:numPr>
          <w:ilvl w:val="0"/>
          <w:numId w:val="5"/>
        </w:numPr>
        <w:overflowPunct/>
        <w:autoSpaceDE/>
        <w:autoSpaceDN/>
        <w:adjustRightInd/>
        <w:spacing w:after="120"/>
        <w:ind w:hanging="357"/>
        <w:jc w:val="left"/>
        <w:textAlignment w:val="auto"/>
        <w:rPr>
          <w:rFonts w:eastAsia="微软雅黑"/>
          <w:color w:val="000000"/>
        </w:rPr>
      </w:pPr>
      <w:r>
        <w:rPr>
          <w:rFonts w:eastAsia="微软雅黑"/>
          <w:color w:val="000000"/>
        </w:rPr>
        <w:t xml:space="preserve">The PUCCH/PUSCH on a same cell or on different cells under intra-band CA are multiplexed </w:t>
      </w:r>
      <w:r>
        <w:rPr>
          <w:rFonts w:eastAsia="微软雅黑"/>
          <w:lang w:eastAsia="zh-CN"/>
        </w:rPr>
        <w:t>or prioritized</w:t>
      </w:r>
      <w:r>
        <w:rPr>
          <w:rFonts w:eastAsia="微软雅黑"/>
          <w:color w:val="000000"/>
        </w:rPr>
        <w:t xml:space="preserve">, following the same procedure with simultaneous PUCCH/PUSCH disabled. </w:t>
      </w:r>
    </w:p>
    <w:p w14:paraId="5B9A3E8E" w14:textId="77777777" w:rsidR="00966614" w:rsidRDefault="008C5848">
      <w:pPr>
        <w:numPr>
          <w:ilvl w:val="0"/>
          <w:numId w:val="5"/>
        </w:numPr>
        <w:tabs>
          <w:tab w:val="left" w:pos="1440"/>
        </w:tabs>
        <w:overflowPunct/>
        <w:autoSpaceDE/>
        <w:autoSpaceDN/>
        <w:adjustRightInd/>
        <w:spacing w:after="120"/>
        <w:ind w:hanging="357"/>
        <w:jc w:val="left"/>
        <w:textAlignment w:val="auto"/>
      </w:pPr>
      <w:r>
        <w:rPr>
          <w:rFonts w:eastAsia="微软雅黑"/>
          <w:color w:val="000000"/>
        </w:rPr>
        <w:t xml:space="preserve">The PUCCH/PUSCH on different cells within the same PUCCH group under inter-band CA are transmitted simultaneously </w:t>
      </w:r>
      <w:r>
        <w:rPr>
          <w:rFonts w:eastAsia="微软雅黑" w:hint="eastAsia"/>
          <w:color w:val="000000"/>
          <w:lang w:eastAsia="zh-CN"/>
        </w:rPr>
        <w:t>a</w:t>
      </w:r>
      <w:r>
        <w:rPr>
          <w:rFonts w:eastAsia="微软雅黑"/>
          <w:color w:val="000000"/>
          <w:lang w:eastAsia="zh-CN"/>
        </w:rPr>
        <w:t>t least when PUCCH/PUSCH have different priorities</w:t>
      </w:r>
    </w:p>
    <w:p w14:paraId="475EBDE7" w14:textId="77777777" w:rsidR="00966614" w:rsidRDefault="008C5848">
      <w:pPr>
        <w:numPr>
          <w:ilvl w:val="1"/>
          <w:numId w:val="5"/>
        </w:numPr>
        <w:overflowPunct/>
        <w:autoSpaceDE/>
        <w:autoSpaceDN/>
        <w:adjustRightInd/>
        <w:spacing w:after="120"/>
        <w:ind w:hanging="357"/>
        <w:jc w:val="left"/>
        <w:textAlignment w:val="auto"/>
      </w:pPr>
      <w:r>
        <w:rPr>
          <w:rFonts w:eastAsia="微软雅黑"/>
          <w:color w:val="000000"/>
          <w:lang w:eastAsia="zh-CN"/>
        </w:rPr>
        <w:t xml:space="preserve">FFS: whether to apply </w:t>
      </w:r>
      <w:r>
        <w:rPr>
          <w:rFonts w:eastAsiaTheme="minorEastAsia"/>
          <w:lang w:eastAsia="zh-CN"/>
        </w:rPr>
        <w:t>simultaneous PUCCH/PUSCH transmissions</w:t>
      </w:r>
      <w:r>
        <w:rPr>
          <w:rFonts w:eastAsia="微软雅黑"/>
          <w:color w:val="000000"/>
          <w:lang w:eastAsia="zh-CN"/>
        </w:rPr>
        <w:t xml:space="preserve"> when PUCCH/PUSCH have the same priority.</w:t>
      </w:r>
    </w:p>
    <w:p w14:paraId="18A82B79" w14:textId="77777777" w:rsidR="00966614" w:rsidRDefault="008C5848">
      <w:pPr>
        <w:snapToGrid w:val="0"/>
        <w:rPr>
          <w:rFonts w:eastAsiaTheme="minorEastAsia"/>
          <w:i/>
          <w:lang w:eastAsia="zh-CN"/>
        </w:rPr>
      </w:pPr>
      <w:r>
        <w:rPr>
          <w:rFonts w:hint="eastAsia"/>
          <w:b/>
          <w:bCs/>
          <w:i/>
          <w:iCs/>
          <w:lang w:val="en-US" w:eastAsia="zh-CN"/>
        </w:rPr>
        <w:lastRenderedPageBreak/>
        <w:t>Proposal 28:</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069891A9" w14:textId="77777777" w:rsidR="00966614" w:rsidRDefault="008C5848">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2618A590" w14:textId="77777777" w:rsidR="00966614" w:rsidRDefault="008C5848">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1A943C63" w14:textId="77777777" w:rsidR="00966614" w:rsidRDefault="008C5848">
      <w:pPr>
        <w:numPr>
          <w:ilvl w:val="1"/>
          <w:numId w:val="5"/>
        </w:numPr>
        <w:overflowPunct/>
        <w:autoSpaceDE/>
        <w:autoSpaceDN/>
        <w:adjustRightInd/>
        <w:spacing w:after="160" w:line="259" w:lineRule="auto"/>
        <w:jc w:val="left"/>
        <w:textAlignment w:val="auto"/>
        <w:rPr>
          <w:i/>
        </w:rPr>
      </w:pPr>
      <w:r>
        <w:rPr>
          <w:rFonts w:eastAsia="微软雅黑"/>
          <w:i/>
          <w:color w:val="000000"/>
          <w:lang w:eastAsia="zh-CN"/>
        </w:rPr>
        <w:t xml:space="preserve">FFS: whether to apply </w:t>
      </w:r>
      <w:r>
        <w:rPr>
          <w:rFonts w:eastAsiaTheme="minorEastAsia"/>
          <w:i/>
          <w:lang w:eastAsia="zh-CN"/>
        </w:rPr>
        <w:t>simultaneous PUCCH/PUSCH transmissions</w:t>
      </w:r>
      <w:r>
        <w:rPr>
          <w:rFonts w:eastAsia="微软雅黑"/>
          <w:i/>
          <w:color w:val="000000"/>
          <w:lang w:eastAsia="zh-CN"/>
        </w:rPr>
        <w:t xml:space="preserve"> when PUCCH/PUSCH have the same priority.</w:t>
      </w:r>
    </w:p>
    <w:p w14:paraId="43DD68D9" w14:textId="77777777" w:rsidR="00966614" w:rsidRDefault="00966614">
      <w:pPr>
        <w:overflowPunct/>
        <w:autoSpaceDE/>
        <w:autoSpaceDN/>
        <w:adjustRightInd/>
        <w:spacing w:after="160" w:line="259" w:lineRule="auto"/>
        <w:jc w:val="left"/>
        <w:textAlignment w:val="auto"/>
      </w:pPr>
    </w:p>
    <w:p w14:paraId="200C203B"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Discussion on the overlapping between dynamic grant PUSCH and configured grant PUSCH</w:t>
      </w:r>
    </w:p>
    <w:p w14:paraId="0C3D3148" w14:textId="77777777" w:rsidR="00966614" w:rsidRDefault="008C5848">
      <w:pPr>
        <w:snapToGrid w:val="0"/>
        <w:rPr>
          <w:lang w:val="en-US" w:eastAsia="zh-CN"/>
        </w:rPr>
      </w:pPr>
      <w:r>
        <w:rPr>
          <w:rFonts w:hint="eastAsia"/>
          <w:lang w:val="en-US" w:eastAsia="zh-CN"/>
        </w:rPr>
        <w:t>In Rel-16, the overlapping between DG PUSCH and CG PUSCH with different priorities was discussed. The potential solutions are shown below based on the latest discussion.</w:t>
      </w:r>
    </w:p>
    <w:tbl>
      <w:tblPr>
        <w:tblStyle w:val="af2"/>
        <w:tblW w:w="0" w:type="auto"/>
        <w:tblLook w:val="04A0" w:firstRow="1" w:lastRow="0" w:firstColumn="1" w:lastColumn="0" w:noHBand="0" w:noVBand="1"/>
      </w:tblPr>
      <w:tblGrid>
        <w:gridCol w:w="9345"/>
      </w:tblGrid>
      <w:tr w:rsidR="00966614" w14:paraId="5A7976D3" w14:textId="77777777">
        <w:tc>
          <w:tcPr>
            <w:tcW w:w="9571" w:type="dxa"/>
          </w:tcPr>
          <w:p w14:paraId="22985353"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14:paraId="48C16B85"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CG and low priority DG, down-select following options.</w:t>
            </w:r>
          </w:p>
          <w:p w14:paraId="3F46BB63"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14:paraId="178F984A"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7AD201C2"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Otherwise, MAC layer should make the prioritization so that only one MAC PDU is delivered to PHY layer.</w:t>
            </w:r>
          </w:p>
          <w:p w14:paraId="659A5620"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 xml:space="preserve">Option 2: re-use Rel.15 timeline, MAC layer should make the prioritization so that only one MAC PDU (e.g. the one with higher priority) is delivered to PHY layer. </w:t>
            </w:r>
          </w:p>
          <w:p w14:paraId="6CE70421"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Supported by QC, Intel, LG, Apple</w:t>
            </w:r>
          </w:p>
          <w:p w14:paraId="75966583"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25C158CA"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Supported by Nokia, NSB, Huawei/HiSilicon, CATT, NEC, MTK, ZTE</w:t>
            </w:r>
          </w:p>
          <w:p w14:paraId="0577FD27"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p w14:paraId="67376462"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PHY does not expect MAC to generate a PDU for a later, lower-priority, CG PUSCH, which overlaps with an earlier, higher-priority, DG PUSCH.</w:t>
            </w:r>
          </w:p>
          <w:p w14:paraId="5312EBAD"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lastRenderedPageBreak/>
              <w:t xml:space="preserve">Proposal from Feature Lead: </w:t>
            </w:r>
          </w:p>
          <w:p w14:paraId="17E83127" w14:textId="77777777" w:rsidR="00966614" w:rsidRDefault="008C5848">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DG and low priority CG, down-select following options:</w:t>
            </w:r>
          </w:p>
          <w:p w14:paraId="41B26ED3"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14:paraId="75525D54"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73D3670F"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Otherwise, the UE can only cancel the entire PUSCH transmission corresponding to the configured grant starting in a symbol </w:t>
            </w:r>
            <w:r>
              <w:rPr>
                <w:rStyle w:val="DefaultParagraphFont2"/>
                <w:rFonts w:ascii="Cambria Math" w:hAnsi="Cambria Math" w:cs="Cambria Math"/>
                <w:i/>
                <w:sz w:val="21"/>
                <w:szCs w:val="21"/>
              </w:rPr>
              <w:t>𝑗</w:t>
            </w:r>
            <w:r>
              <w:rPr>
                <w:rStyle w:val="DefaultParagraphFont2"/>
                <w:i/>
                <w:sz w:val="21"/>
                <w:szCs w:val="21"/>
              </w:rPr>
              <w:t>, if the end of symbol </w:t>
            </w:r>
            <w:r>
              <w:rPr>
                <w:rStyle w:val="DefaultParagraphFont2"/>
                <w:rFonts w:ascii="Cambria Math" w:hAnsi="Cambria Math" w:cs="Cambria Math"/>
                <w:i/>
                <w:sz w:val="21"/>
                <w:szCs w:val="21"/>
              </w:rPr>
              <w:t>𝑖</w:t>
            </w:r>
            <w:r>
              <w:rPr>
                <w:rStyle w:val="DefaultParagraphFont2"/>
                <w:i/>
                <w:sz w:val="21"/>
                <w:szCs w:val="21"/>
              </w:rPr>
              <w:t> for PDCCH scheduling the PUSCH is at least </w:t>
            </w:r>
            <w:r>
              <w:rPr>
                <w:rStyle w:val="DefaultParagraphFont2"/>
                <w:rFonts w:ascii="Cambria Math" w:hAnsi="Cambria Math" w:cs="Cambria Math"/>
                <w:i/>
                <w:sz w:val="21"/>
                <w:szCs w:val="21"/>
              </w:rPr>
              <w:t>𝑁</w:t>
            </w:r>
            <w:r>
              <w:rPr>
                <w:rStyle w:val="DefaultParagraphFont2"/>
                <w:i/>
                <w:sz w:val="21"/>
                <w:szCs w:val="21"/>
              </w:rPr>
              <w:t>2 symbols before the beginning of symbol </w:t>
            </w:r>
            <w:r>
              <w:rPr>
                <w:rStyle w:val="DefaultParagraphFont2"/>
                <w:rFonts w:ascii="Cambria Math" w:hAnsi="Cambria Math" w:cs="Cambria Math"/>
                <w:i/>
                <w:sz w:val="21"/>
                <w:szCs w:val="21"/>
              </w:rPr>
              <w:t>𝑗</w:t>
            </w:r>
            <w:r>
              <w:rPr>
                <w:rStyle w:val="DefaultParagraphFont2"/>
                <w:i/>
                <w:sz w:val="21"/>
                <w:szCs w:val="21"/>
              </w:rPr>
              <w:t>. </w:t>
            </w:r>
          </w:p>
          <w:p w14:paraId="10259AEB"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2: Rel.15 timeline is reused to support cancellation of the low priority CG PUSCH.</w:t>
            </w:r>
          </w:p>
          <w:p w14:paraId="0DB4F594"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A UE is not expected to be scheduled by a PDCCH ending in symbol </w:t>
            </w:r>
            <w:r>
              <w:rPr>
                <w:rStyle w:val="DefaultParagraphFont2"/>
                <w:sz w:val="21"/>
                <w:szCs w:val="21"/>
              </w:rPr>
              <w:t>i</w:t>
            </w:r>
            <w:r>
              <w:rPr>
                <w:rStyle w:val="DefaultParagraphFont2"/>
                <w:i/>
                <w:sz w:val="21"/>
                <w:szCs w:val="21"/>
              </w:rPr>
              <w:t> to transmit a high priority DG PUSCH on a given serving cell overlapping in time with a transmission occasion, where the UE is allowed to transmit a CG PUSCH with low priority, starting in a symbol </w:t>
            </w:r>
            <w:r>
              <w:rPr>
                <w:rStyle w:val="DefaultParagraphFont2"/>
                <w:sz w:val="21"/>
                <w:szCs w:val="21"/>
              </w:rPr>
              <w:t>j</w:t>
            </w:r>
            <w:r>
              <w:rPr>
                <w:rStyle w:val="DefaultParagraphFont2"/>
                <w:i/>
                <w:sz w:val="21"/>
                <w:szCs w:val="21"/>
              </w:rPr>
              <w:t> on the same serving cell if the end of symbol </w:t>
            </w:r>
            <w:r>
              <w:rPr>
                <w:rStyle w:val="DefaultParagraphFont2"/>
                <w:sz w:val="21"/>
                <w:szCs w:val="21"/>
              </w:rPr>
              <w:t>i</w:t>
            </w:r>
            <w:r>
              <w:rPr>
                <w:rStyle w:val="DefaultParagraphFont2"/>
                <w:i/>
                <w:sz w:val="21"/>
                <w:szCs w:val="21"/>
              </w:rPr>
              <w:t> is not at least </w:t>
            </w:r>
            <w:r>
              <w:rPr>
                <w:rStyle w:val="DefaultParagraphFont2"/>
                <w:sz w:val="21"/>
                <w:szCs w:val="21"/>
              </w:rPr>
              <w:t>N2</w:t>
            </w:r>
            <w:r>
              <w:rPr>
                <w:rStyle w:val="DefaultParagraphFont2"/>
                <w:i/>
                <w:sz w:val="21"/>
                <w:szCs w:val="21"/>
              </w:rPr>
              <w:t> symbols before the beginning of symbol </w:t>
            </w:r>
            <w:r>
              <w:rPr>
                <w:rStyle w:val="DefaultParagraphFont2"/>
                <w:sz w:val="21"/>
                <w:szCs w:val="21"/>
              </w:rPr>
              <w:t>j</w:t>
            </w:r>
            <w:r>
              <w:rPr>
                <w:rStyle w:val="DefaultParagraphFont2"/>
                <w:i/>
                <w:sz w:val="21"/>
                <w:szCs w:val="21"/>
              </w:rPr>
              <w:t>. </w:t>
            </w:r>
          </w:p>
          <w:p w14:paraId="723DD7D3"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498DA82C" w14:textId="77777777" w:rsidR="00966614" w:rsidRDefault="008C5848">
            <w:pPr>
              <w:widowControl w:val="0"/>
              <w:numPr>
                <w:ilvl w:val="0"/>
                <w:numId w:val="4"/>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tc>
      </w:tr>
    </w:tbl>
    <w:p w14:paraId="00D06A80" w14:textId="77777777" w:rsidR="00966614" w:rsidRDefault="00966614">
      <w:pPr>
        <w:snapToGrid w:val="0"/>
        <w:rPr>
          <w:rStyle w:val="DefaultParagraphFont2"/>
          <w:i/>
          <w:sz w:val="21"/>
          <w:szCs w:val="21"/>
        </w:rPr>
      </w:pPr>
    </w:p>
    <w:p w14:paraId="56926EEA" w14:textId="77777777" w:rsidR="00966614" w:rsidRDefault="008C5848">
      <w:pPr>
        <w:rPr>
          <w:lang w:eastAsia="zh-CN"/>
        </w:rPr>
      </w:pPr>
      <w:r>
        <w:rPr>
          <w:rFonts w:hint="eastAsia"/>
          <w:lang w:eastAsia="zh-CN"/>
        </w:rPr>
        <w:t>I</w:t>
      </w:r>
      <w:r>
        <w:rPr>
          <w:lang w:eastAsia="zh-CN"/>
        </w:rPr>
        <w:t xml:space="preserve">n the RAN1 #102-e meeting, the following agreement was achieved. </w:t>
      </w:r>
    </w:p>
    <w:tbl>
      <w:tblPr>
        <w:tblStyle w:val="af2"/>
        <w:tblW w:w="0" w:type="auto"/>
        <w:tblLook w:val="04A0" w:firstRow="1" w:lastRow="0" w:firstColumn="1" w:lastColumn="0" w:noHBand="0" w:noVBand="1"/>
      </w:tblPr>
      <w:tblGrid>
        <w:gridCol w:w="9345"/>
      </w:tblGrid>
      <w:tr w:rsidR="00966614" w14:paraId="352832D1" w14:textId="77777777">
        <w:tc>
          <w:tcPr>
            <w:tcW w:w="9345" w:type="dxa"/>
          </w:tcPr>
          <w:p w14:paraId="4AB5EC9D" w14:textId="77777777" w:rsidR="00966614" w:rsidRDefault="008C5848">
            <w:pPr>
              <w:rPr>
                <w:rFonts w:eastAsia="宋体"/>
                <w:highlight w:val="green"/>
              </w:rPr>
            </w:pPr>
            <w:r>
              <w:rPr>
                <w:highlight w:val="green"/>
              </w:rPr>
              <w:t>Agreements:</w:t>
            </w:r>
          </w:p>
          <w:p w14:paraId="40430DAA" w14:textId="77777777" w:rsidR="00966614" w:rsidRDefault="008C5848">
            <w:pPr>
              <w:rPr>
                <w:i/>
              </w:rPr>
            </w:pPr>
            <w:r>
              <w:rPr>
                <w:i/>
              </w:rPr>
              <w:t>Support PHY prioritization</w:t>
            </w:r>
            <w:r>
              <w:rPr>
                <w:i/>
                <w:color w:val="000000"/>
              </w:rPr>
              <w:t> </w:t>
            </w:r>
            <w:r>
              <w:rPr>
                <w:i/>
              </w:rPr>
              <w:t>for the case where low-priority DG-PUSCH collides with high-priority CG-PUSCH in R17.</w:t>
            </w:r>
          </w:p>
          <w:p w14:paraId="6770094C" w14:textId="77777777" w:rsidR="00966614" w:rsidRDefault="008C5848">
            <w:pPr>
              <w:numPr>
                <w:ilvl w:val="0"/>
                <w:numId w:val="25"/>
              </w:numPr>
              <w:jc w:val="left"/>
              <w:rPr>
                <w:i/>
              </w:rPr>
            </w:pPr>
            <w:r>
              <w:rPr>
                <w:i/>
              </w:rPr>
              <w:t>FFS details</w:t>
            </w:r>
          </w:p>
          <w:p w14:paraId="5021A0F2" w14:textId="77777777" w:rsidR="00966614" w:rsidRDefault="008C5848">
            <w:pPr>
              <w:numPr>
                <w:ilvl w:val="0"/>
                <w:numId w:val="25"/>
              </w:numPr>
              <w:jc w:val="left"/>
              <w:rPr>
                <w:lang w:eastAsia="zh-CN"/>
              </w:rPr>
            </w:pPr>
            <w:r>
              <w:rPr>
                <w:i/>
              </w:rPr>
              <w:t>Clarify R16 baseline if needed.</w:t>
            </w:r>
          </w:p>
        </w:tc>
      </w:tr>
    </w:tbl>
    <w:p w14:paraId="623239AA" w14:textId="77777777" w:rsidR="00966614" w:rsidRDefault="00966614">
      <w:pPr>
        <w:snapToGrid w:val="0"/>
        <w:rPr>
          <w:lang w:val="en-US" w:eastAsia="zh-CN"/>
        </w:rPr>
      </w:pPr>
    </w:p>
    <w:p w14:paraId="3BDB225F" w14:textId="77777777" w:rsidR="00966614" w:rsidRDefault="008C5848">
      <w:pPr>
        <w:numPr>
          <w:ilvl w:val="0"/>
          <w:numId w:val="26"/>
        </w:numPr>
        <w:snapToGrid w:val="0"/>
        <w:rPr>
          <w:lang w:val="en-US" w:eastAsia="zh-CN"/>
        </w:rPr>
      </w:pPr>
      <w:r>
        <w:rPr>
          <w:rFonts w:hint="eastAsia"/>
          <w:lang w:val="en-US" w:eastAsia="zh-CN"/>
        </w:rPr>
        <w:t>HP CG vs LP DG</w:t>
      </w:r>
    </w:p>
    <w:p w14:paraId="60C27AC4" w14:textId="77777777" w:rsidR="00966614" w:rsidRDefault="008C5848">
      <w:pPr>
        <w:snapToGrid w:val="0"/>
        <w:rPr>
          <w:lang w:val="en-US" w:eastAsia="zh-CN"/>
        </w:rPr>
      </w:pPr>
      <w:r>
        <w:rPr>
          <w:rFonts w:hint="eastAsia"/>
          <w:lang w:val="en-US" w:eastAsia="zh-CN"/>
        </w:rPr>
        <w:t>If the UE processes the CG PUSCH first, the UE will only transmit the CG PUSCH. If the start of the DG PUSCH is earlier than the CG PUSCH and the UE processes the DG PUSCH first, the UE should stop processing the DG PUSCH and then prepare the CG PUSCH. In this case, more time is needed for the CG PUSCH. Since the UE has already been aware of the CG PUSCH, available time for processing depends on when the high priority arrives. However, the high priority data could arrive at any time. If the UE has enough time to cancel the DG PUSCH and transmits CG PUSCH, e.g. the data is arrived before T</w:t>
      </w:r>
      <w:r>
        <w:rPr>
          <w:rFonts w:hint="eastAsia"/>
          <w:vertAlign w:val="subscript"/>
          <w:lang w:val="en-US" w:eastAsia="zh-CN"/>
        </w:rPr>
        <w:t>proc,2</w:t>
      </w:r>
      <w:r>
        <w:rPr>
          <w:rFonts w:hint="eastAsia"/>
          <w:lang w:val="en-US" w:eastAsia="zh-CN"/>
        </w:rPr>
        <w:t>+d</w:t>
      </w:r>
      <w:r>
        <w:rPr>
          <w:rFonts w:hint="eastAsia"/>
          <w:vertAlign w:val="subscript"/>
          <w:lang w:val="en-US" w:eastAsia="zh-CN"/>
        </w:rPr>
        <w:t>1</w:t>
      </w:r>
      <w:r>
        <w:rPr>
          <w:rFonts w:hint="eastAsia"/>
          <w:lang w:val="en-US" w:eastAsia="zh-CN"/>
        </w:rPr>
        <w:t xml:space="preserve"> before the first symbol of the CG PUSCH, the UE should cancel the DG PUSCH before the first symbol of the CG PUSCH and transmit the CG PUSCH. If the UE does not have enough for such processing, the CG PUSCH cannot be transmitted on the current occasion. Anyway, it should be up to the UE implementation. Therefore, we support the option 3 above to resolve this issue.</w:t>
      </w:r>
    </w:p>
    <w:p w14:paraId="1FEC8C65" w14:textId="77777777" w:rsidR="00966614" w:rsidRDefault="008C5848">
      <w:pPr>
        <w:snapToGrid w:val="0"/>
        <w:rPr>
          <w:i/>
          <w:iCs/>
          <w:lang w:val="en-US" w:eastAsia="zh-CN"/>
        </w:rPr>
      </w:pPr>
      <w:r>
        <w:rPr>
          <w:rFonts w:hint="eastAsia"/>
          <w:b/>
          <w:bCs/>
          <w:i/>
          <w:iCs/>
          <w:lang w:val="en-US" w:eastAsia="zh-CN"/>
        </w:rPr>
        <w:lastRenderedPageBreak/>
        <w:t xml:space="preserve">Proposal </w:t>
      </w:r>
      <w:r>
        <w:rPr>
          <w:b/>
          <w:bCs/>
          <w:i/>
          <w:iCs/>
          <w:lang w:val="en-US" w:eastAsia="zh-CN"/>
        </w:rPr>
        <w:t>29</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50D2B457" w14:textId="77777777" w:rsidR="00966614" w:rsidRDefault="008C5848">
      <w:pPr>
        <w:numPr>
          <w:ilvl w:val="0"/>
          <w:numId w:val="26"/>
        </w:numPr>
        <w:snapToGrid w:val="0"/>
        <w:rPr>
          <w:lang w:val="en-US" w:eastAsia="zh-CN"/>
        </w:rPr>
      </w:pPr>
      <w:r>
        <w:rPr>
          <w:rFonts w:hint="eastAsia"/>
          <w:lang w:val="en-US" w:eastAsia="zh-CN"/>
        </w:rPr>
        <w:t>LP CG vs HP DG</w:t>
      </w:r>
    </w:p>
    <w:p w14:paraId="3E5D498B" w14:textId="77777777" w:rsidR="00966614" w:rsidRDefault="008C5848">
      <w:pPr>
        <w:snapToGrid w:val="0"/>
        <w:rPr>
          <w:lang w:val="en-US" w:eastAsia="zh-CN"/>
        </w:rPr>
      </w:pPr>
      <w:r>
        <w:rPr>
          <w:rFonts w:hint="eastAsia"/>
          <w:lang w:val="en-US" w:eastAsia="zh-CN"/>
        </w:rPr>
        <w:t>Similarly, if the UE processes the CG PUSCH first, more time is needed for the UE to cancel the CG PUSCH and prepare the DG PUSCH. It means the time interval between the DG PUSCH and the corresponding scheduling PDCCH should be large enough. The timeline defined in Rel-16 can be reused. Regarding the UE capability, it can be discussed after the solution is stable.</w:t>
      </w:r>
    </w:p>
    <w:p w14:paraId="1BDB2E78" w14:textId="77777777" w:rsidR="00966614" w:rsidRDefault="008C5848">
      <w:pPr>
        <w:snapToGrid w:val="0"/>
        <w:rPr>
          <w:lang w:val="en-US" w:eastAsia="zh-CN"/>
        </w:rPr>
      </w:pPr>
      <w:r>
        <w:rPr>
          <w:rFonts w:hint="eastAsia"/>
          <w:b/>
          <w:bCs/>
          <w:i/>
          <w:iCs/>
          <w:lang w:val="en-US" w:eastAsia="zh-CN"/>
        </w:rPr>
        <w:t xml:space="preserve">Proposal </w:t>
      </w:r>
      <w:r>
        <w:rPr>
          <w:b/>
          <w:bCs/>
          <w:i/>
          <w:iCs/>
          <w:lang w:val="en-US" w:eastAsia="zh-CN"/>
        </w:rPr>
        <w:t>30</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42926452"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14:paraId="051F7682" w14:textId="77777777" w:rsidR="00966614" w:rsidRDefault="008C5848">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14:paraId="23120F1A" w14:textId="77777777" w:rsidR="00966614" w:rsidRDefault="008C5848">
      <w:pPr>
        <w:snapToGrid w:val="0"/>
        <w:spacing w:after="120"/>
        <w:rPr>
          <w:rFonts w:eastAsia="微软雅黑"/>
          <w:color w:val="000000"/>
          <w:lang w:val="en-US" w:eastAsia="zh-CN"/>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06DA22EE" w14:textId="77777777" w:rsidR="00966614" w:rsidRDefault="008C5848">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797AA6B3" w14:textId="77777777" w:rsidR="00966614" w:rsidRDefault="008C5848">
      <w:pPr>
        <w:widowControl w:val="0"/>
        <w:numPr>
          <w:ilvl w:val="0"/>
          <w:numId w:val="4"/>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w:t>
      </w:r>
      <w:r>
        <w:rPr>
          <w:rStyle w:val="DefaultParagraphFont2"/>
          <w:rFonts w:eastAsia="宋体" w:hint="eastAsia"/>
          <w:i/>
          <w:iCs/>
          <w:sz w:val="21"/>
          <w:szCs w:val="21"/>
          <w:lang w:val="en-US" w:eastAsia="zh-CN"/>
        </w:rPr>
        <w:t>the payload size</w:t>
      </w:r>
      <w:r>
        <w:rPr>
          <w:rStyle w:val="DefaultParagraphFont2"/>
          <w:i/>
          <w:iCs/>
          <w:sz w:val="21"/>
          <w:szCs w:val="21"/>
        </w:rPr>
        <w:t xml:space="preserve"> is </w:t>
      </w:r>
      <w:r>
        <w:rPr>
          <w:rStyle w:val="DefaultParagraphFont2"/>
          <w:rFonts w:hint="eastAsia"/>
          <w:i/>
          <w:iCs/>
          <w:sz w:val="21"/>
          <w:szCs w:val="21"/>
          <w:lang w:val="en-US" w:eastAsia="zh-CN"/>
        </w:rPr>
        <w:t>more</w:t>
      </w:r>
      <w:r>
        <w:rPr>
          <w:rStyle w:val="DefaultParagraphFont2"/>
          <w:i/>
          <w:iCs/>
          <w:sz w:val="21"/>
          <w:szCs w:val="21"/>
        </w:rPr>
        <w:t xml:space="preserve"> than 2</w:t>
      </w:r>
      <w:r>
        <w:rPr>
          <w:rStyle w:val="DefaultParagraphFont2"/>
          <w:rFonts w:hint="eastAsia"/>
          <w:i/>
          <w:iCs/>
          <w:sz w:val="21"/>
          <w:szCs w:val="21"/>
          <w:lang w:val="en-US" w:eastAsia="zh-CN"/>
        </w:rPr>
        <w:t xml:space="preserve"> </w:t>
      </w:r>
      <w:r>
        <w:rPr>
          <w:rStyle w:val="DefaultParagraphFont2"/>
          <w:i/>
          <w:iCs/>
          <w:sz w:val="21"/>
          <w:szCs w:val="21"/>
        </w:rPr>
        <w:t>but</w:t>
      </w:r>
      <w:r>
        <w:rPr>
          <w:rStyle w:val="DefaultParagraphFont2"/>
          <w:rFonts w:hint="eastAsia"/>
          <w:i/>
          <w:iCs/>
          <w:sz w:val="21"/>
          <w:szCs w:val="21"/>
          <w:lang w:val="en-US" w:eastAsia="zh-CN"/>
        </w:rPr>
        <w:t xml:space="preserve"> less than</w:t>
      </w:r>
      <w:r>
        <w:rPr>
          <w:rStyle w:val="DefaultParagraphFont2"/>
          <w:i/>
          <w:iCs/>
          <w:sz w:val="21"/>
          <w:szCs w:val="21"/>
        </w:rPr>
        <w:t xml:space="preserve"> </w:t>
      </w:r>
      <w:r>
        <w:rPr>
          <w:rStyle w:val="DefaultParagraphFont2"/>
          <w:rFonts w:eastAsia="宋体" w:hint="eastAsia"/>
          <w:i/>
          <w:iCs/>
          <w:sz w:val="21"/>
          <w:szCs w:val="21"/>
          <w:lang w:val="en-US" w:eastAsia="zh-CN"/>
        </w:rPr>
        <w:t>12</w:t>
      </w:r>
      <w:r>
        <w:rPr>
          <w:rStyle w:val="DefaultParagraphFont2"/>
          <w:i/>
          <w:iCs/>
          <w:sz w:val="21"/>
          <w:szCs w:val="21"/>
        </w:rPr>
        <w:t>,</w:t>
      </w:r>
      <w:r>
        <w:rPr>
          <w:rStyle w:val="DefaultParagraphFont2"/>
          <w:rFonts w:eastAsia="宋体" w:hint="eastAsia"/>
          <w:i/>
          <w:iCs/>
          <w:sz w:val="21"/>
          <w:szCs w:val="21"/>
          <w:lang w:val="en-US" w:eastAsia="zh-CN"/>
        </w:rPr>
        <w:t xml:space="preserve"> RM code is performed</w:t>
      </w:r>
      <w:r>
        <w:rPr>
          <w:rStyle w:val="DefaultParagraphFont2"/>
          <w:rFonts w:hint="eastAsia"/>
          <w:i/>
          <w:iCs/>
          <w:sz w:val="21"/>
          <w:szCs w:val="21"/>
          <w:lang w:val="en-US" w:eastAsia="zh-CN"/>
        </w:rPr>
        <w:t>.</w:t>
      </w:r>
    </w:p>
    <w:p w14:paraId="715A219A" w14:textId="77777777" w:rsidR="00966614" w:rsidRDefault="008C5848">
      <w:pPr>
        <w:widowControl w:val="0"/>
        <w:numPr>
          <w:ilvl w:val="0"/>
          <w:numId w:val="4"/>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the payload</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more</w:t>
      </w:r>
      <w:r>
        <w:rPr>
          <w:rStyle w:val="DefaultParagraphFont2"/>
          <w:rFonts w:eastAsia="宋体"/>
          <w:i/>
          <w:iCs/>
          <w:sz w:val="21"/>
          <w:szCs w:val="21"/>
        </w:rPr>
        <w:t xml:space="preserve"> than 11 bits, Polar coding is performed. </w:t>
      </w:r>
    </w:p>
    <w:p w14:paraId="29C80576" w14:textId="77777777" w:rsidR="00966614" w:rsidRDefault="008C5848">
      <w:pPr>
        <w:snapToGrid w:val="0"/>
        <w:spacing w:after="120"/>
        <w:rPr>
          <w:rFonts w:eastAsia="微软雅黑"/>
          <w:i/>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 c</w:t>
      </w:r>
      <w:r>
        <w:rPr>
          <w:bCs/>
          <w:i/>
          <w:lang w:eastAsia="zh-CN"/>
        </w:rPr>
        <w:t>onfirm the RAN1#104b-e meeting working assumption as</w:t>
      </w:r>
      <w:r>
        <w:rPr>
          <w:rFonts w:eastAsia="微软雅黑"/>
          <w:i/>
        </w:rPr>
        <w:t xml:space="preserve">: </w:t>
      </w:r>
    </w:p>
    <w:p w14:paraId="798644B9" w14:textId="77777777" w:rsidR="00966614" w:rsidRDefault="008C5848">
      <w:pPr>
        <w:pStyle w:val="afb"/>
        <w:numPr>
          <w:ilvl w:val="0"/>
          <w:numId w:val="6"/>
        </w:numPr>
        <w:snapToGrid w:val="0"/>
        <w:spacing w:after="120"/>
        <w:ind w:firstLineChars="0"/>
        <w:rPr>
          <w:rFonts w:eastAsia="微软雅黑"/>
          <w:i/>
        </w:rPr>
      </w:pPr>
      <w:r>
        <w:rPr>
          <w:rFonts w:eastAsia="微软雅黑"/>
          <w:i/>
        </w:rPr>
        <w:t>Drop LP CSI (including part 1 and part2, if exist) if the CSI would multiplex on the PUCCH.</w:t>
      </w:r>
    </w:p>
    <w:p w14:paraId="2F076AA3" w14:textId="77777777" w:rsidR="00966614" w:rsidRDefault="008C5848">
      <w:pPr>
        <w:snapToGrid w:val="0"/>
        <w:spacing w:after="120"/>
        <w:rPr>
          <w:rFonts w:eastAsia="微软雅黑"/>
          <w:i/>
          <w:color w:val="000000"/>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4A92CBC0" w14:textId="77777777" w:rsidR="00966614" w:rsidRDefault="008C5848">
      <w:pPr>
        <w:pStyle w:val="afb"/>
        <w:numPr>
          <w:ilvl w:val="0"/>
          <w:numId w:val="6"/>
        </w:numPr>
        <w:snapToGrid w:val="0"/>
        <w:spacing w:after="120"/>
        <w:ind w:firstLineChars="0"/>
        <w:rPr>
          <w:rFonts w:eastAsia="微软雅黑"/>
          <w:i/>
        </w:rPr>
      </w:pPr>
      <w:r>
        <w:rPr>
          <w:rFonts w:eastAsia="微软雅黑"/>
          <w:i/>
        </w:rPr>
        <w:t>Let HP A/N reuse the encoder, rate matching equation, and RE mapping rules in Rel-15 for A/N+CSI-1.</w:t>
      </w:r>
    </w:p>
    <w:p w14:paraId="7C9F6B19" w14:textId="77777777" w:rsidR="00966614" w:rsidRDefault="008C5848">
      <w:pPr>
        <w:pStyle w:val="afb"/>
        <w:numPr>
          <w:ilvl w:val="0"/>
          <w:numId w:val="6"/>
        </w:numPr>
        <w:snapToGrid w:val="0"/>
        <w:spacing w:after="120"/>
        <w:ind w:firstLineChars="0"/>
        <w:rPr>
          <w:rFonts w:eastAsia="微软雅黑"/>
          <w:i/>
        </w:rPr>
      </w:pPr>
      <w:r>
        <w:rPr>
          <w:rFonts w:eastAsia="微软雅黑"/>
          <w:i/>
        </w:rPr>
        <w:t>Let LP A/N reuse the encoder, rate matching equation, and mapping rules in Rel-15 for CSI-2.</w:t>
      </w:r>
    </w:p>
    <w:p w14:paraId="0ADCA2EF" w14:textId="77777777" w:rsidR="00966614" w:rsidRDefault="008C5848">
      <w:pPr>
        <w:snapToGrid w:val="0"/>
        <w:spacing w:after="120"/>
        <w:rPr>
          <w:rFonts w:eastAsia="微软雅黑"/>
          <w:i/>
          <w:color w:val="000000"/>
          <w:lang w:eastAsia="zh-CN"/>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4D63603F" w14:textId="77777777" w:rsidR="00966614" w:rsidRDefault="008C5848">
      <w:pPr>
        <w:pStyle w:val="afb"/>
        <w:numPr>
          <w:ilvl w:val="0"/>
          <w:numId w:val="7"/>
        </w:numPr>
        <w:snapToGrid w:val="0"/>
        <w:spacing w:after="120"/>
        <w:ind w:firstLineChars="0"/>
        <w:rPr>
          <w:rFonts w:eastAsia="微软雅黑"/>
          <w:i/>
          <w:color w:val="000000"/>
        </w:rPr>
      </w:pPr>
      <w:r>
        <w:rPr>
          <w:rFonts w:eastAsia="微软雅黑"/>
          <w:i/>
          <w:color w:val="000000"/>
        </w:rPr>
        <w:t xml:space="preserve">Rel-15 can be the baseline for rate matching and </w:t>
      </w:r>
      <w:r>
        <w:rPr>
          <w:rFonts w:eastAsia="微软雅黑"/>
          <w:i/>
          <w:color w:val="000000"/>
          <w:lang w:eastAsia="zh-CN"/>
        </w:rPr>
        <w:t>RE</w:t>
      </w:r>
      <w:r>
        <w:rPr>
          <w:rFonts w:eastAsia="微软雅黑"/>
          <w:i/>
          <w:color w:val="000000"/>
        </w:rPr>
        <w:t xml:space="preserve"> mapping rules</w:t>
      </w:r>
      <w:r>
        <w:rPr>
          <w:rFonts w:eastAsia="宋体"/>
          <w:i/>
          <w:color w:val="FF0000"/>
          <w:lang w:eastAsia="zh-CN"/>
        </w:rPr>
        <w:t xml:space="preserve"> </w:t>
      </w:r>
      <w:r>
        <w:rPr>
          <w:rFonts w:eastAsia="微软雅黑"/>
          <w:i/>
          <w:color w:val="000000"/>
        </w:rPr>
        <w:t>for PF3/4.</w:t>
      </w:r>
    </w:p>
    <w:p w14:paraId="78703E47" w14:textId="77777777" w:rsidR="00966614" w:rsidRDefault="008C5848">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0512317E" w14:textId="77777777" w:rsidR="00966614" w:rsidRDefault="008C5848">
      <w:pPr>
        <w:snapToGrid w:val="0"/>
        <w:spacing w:after="120"/>
        <w:rPr>
          <w:rFonts w:eastAsiaTheme="minorEastAsia"/>
          <w:bCs/>
          <w:i/>
          <w:lang w:eastAsia="zh-CN"/>
        </w:rPr>
      </w:pPr>
      <w:r>
        <w:rPr>
          <w:rFonts w:hint="eastAsia"/>
          <w:b/>
          <w:i/>
          <w:lang w:val="en-US" w:eastAsia="zh-CN"/>
        </w:rPr>
        <w:t>Proposal 6:</w:t>
      </w:r>
      <w:r>
        <w:rPr>
          <w:rFonts w:hint="eastAsia"/>
          <w:bCs/>
          <w:i/>
          <w:lang w:val="en-US" w:eastAsia="zh-CN"/>
        </w:rPr>
        <w:t xml:space="preserve"> </w:t>
      </w:r>
      <w:r>
        <w:rPr>
          <w:rFonts w:eastAsia="微软雅黑"/>
          <w:i/>
        </w:rPr>
        <w:t xml:space="preserve">For multiplexing a high-priority (HP) HARQ-ACK and a low-priority (LP) HARQ-ACK into a PUCCH in R17, when the total number of LP and HP HARQ-ACK bits </w:t>
      </w:r>
      <w:r>
        <w:rPr>
          <w:rFonts w:eastAsia="微软雅黑" w:hint="eastAsia"/>
          <w:i/>
          <w:lang w:eastAsia="zh-CN"/>
        </w:rPr>
        <w:t>is</w:t>
      </w:r>
      <w:r>
        <w:rPr>
          <w:rFonts w:eastAsia="微软雅黑"/>
          <w:i/>
        </w:rPr>
        <w:t xml:space="preserve"> 2,</w:t>
      </w:r>
      <w:r>
        <w:rPr>
          <w:rFonts w:hint="eastAsia"/>
          <w:i/>
          <w:lang w:eastAsia="zh-CN"/>
        </w:rPr>
        <w:t xml:space="preserve"> </w:t>
      </w:r>
      <w:r>
        <w:rPr>
          <w:i/>
        </w:rPr>
        <w:t>R15 design is reused without power boosting</w:t>
      </w:r>
      <w:r>
        <w:rPr>
          <w:rFonts w:hint="eastAsia"/>
          <w:bCs/>
          <w:i/>
          <w:lang w:val="en-US" w:eastAsia="zh-CN"/>
        </w:rPr>
        <w:t>.</w:t>
      </w:r>
    </w:p>
    <w:p w14:paraId="26016074" w14:textId="77777777" w:rsidR="00966614" w:rsidRDefault="008C5848">
      <w:pPr>
        <w:snapToGrid w:val="0"/>
        <w:spacing w:after="120"/>
        <w:rPr>
          <w:bCs/>
          <w:i/>
          <w:lang w:val="en-US" w:eastAsia="zh-CN"/>
        </w:rPr>
      </w:pPr>
      <w:r>
        <w:rPr>
          <w:rFonts w:hint="eastAsia"/>
          <w:b/>
          <w:i/>
          <w:lang w:val="en-US" w:eastAsia="zh-CN"/>
        </w:rPr>
        <w:t xml:space="preserve">Proposal </w:t>
      </w:r>
      <w:r>
        <w:rPr>
          <w:b/>
          <w:i/>
          <w:lang w:val="en-US" w:eastAsia="zh-CN"/>
        </w:rPr>
        <w:t>7</w:t>
      </w:r>
      <w:r>
        <w:rPr>
          <w:rFonts w:hint="eastAsia"/>
          <w:b/>
          <w:i/>
          <w:lang w:val="en-US" w:eastAsia="zh-CN"/>
        </w:rPr>
        <w:t>:</w:t>
      </w:r>
      <w:r>
        <w:rPr>
          <w:rFonts w:hint="eastAsia"/>
          <w:bCs/>
          <w:i/>
          <w:lang w:val="en-US" w:eastAsia="zh-CN"/>
        </w:rPr>
        <w:t xml:space="preserve"> </w:t>
      </w:r>
      <w:r>
        <w:rPr>
          <w:rFonts w:eastAsia="Gulim"/>
          <w:i/>
          <w:lang w:eastAsia="zh-CN"/>
        </w:rPr>
        <w:t xml:space="preserve">The maxCodeRate configuration in Rel-16 is reused for multiplexing </w:t>
      </w:r>
      <w:r>
        <w:rPr>
          <w:i/>
          <w:lang w:val="en-US" w:eastAsia="zh-CN"/>
        </w:rPr>
        <w:t>a high-priority (HP) HARQ-ACK and a low-priority (LP) HARQ-ACK into a PUCCH in Rel-17</w:t>
      </w:r>
      <w:r>
        <w:rPr>
          <w:rFonts w:hint="eastAsia"/>
          <w:bCs/>
          <w:i/>
          <w:lang w:val="en-US" w:eastAsia="zh-CN"/>
        </w:rPr>
        <w:t>.</w:t>
      </w:r>
    </w:p>
    <w:p w14:paraId="1DDE0607" w14:textId="77777777" w:rsidR="00966614" w:rsidRDefault="008C5848">
      <w:pPr>
        <w:snapToGrid w:val="0"/>
        <w:spacing w:after="120"/>
        <w:rPr>
          <w:i/>
          <w:lang w:val="en-US" w:eastAsia="zh-CN"/>
        </w:rPr>
      </w:pPr>
      <w:r>
        <w:rPr>
          <w:b/>
          <w:i/>
          <w:lang w:val="en-US" w:eastAsia="zh-CN"/>
        </w:rPr>
        <w:t>Proposal 8</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14:paraId="699A03BF" w14:textId="77777777" w:rsidR="00966614" w:rsidRDefault="008C5848">
      <w:pPr>
        <w:pStyle w:val="afb"/>
        <w:numPr>
          <w:ilvl w:val="0"/>
          <w:numId w:val="8"/>
        </w:numPr>
        <w:snapToGrid w:val="0"/>
        <w:spacing w:after="120"/>
        <w:ind w:firstLineChars="0"/>
        <w:rPr>
          <w:rFonts w:eastAsiaTheme="minorEastAsia"/>
          <w:i/>
          <w:lang w:val="en-US" w:eastAsia="zh-CN"/>
        </w:rPr>
      </w:pPr>
      <w:r>
        <w:rPr>
          <w:rFonts w:eastAsiaTheme="minorEastAsia" w:hint="eastAsia"/>
          <w:i/>
          <w:lang w:val="en-US" w:eastAsia="zh-CN"/>
        </w:rPr>
        <w:lastRenderedPageBreak/>
        <w:t>F</w:t>
      </w:r>
      <w:r>
        <w:rPr>
          <w:rFonts w:eastAsiaTheme="minorEastAsia"/>
          <w:i/>
          <w:lang w:val="en-US" w:eastAsia="zh-CN"/>
        </w:rPr>
        <w:t>or SPS HARQ-ACK, the enable/disable scheme falls back to RRC configuration.</w:t>
      </w:r>
    </w:p>
    <w:p w14:paraId="548EA1FC" w14:textId="77777777" w:rsidR="00966614" w:rsidRDefault="008C5848">
      <w:pPr>
        <w:snapToGrid w:val="0"/>
        <w:spacing w:after="120"/>
        <w:rPr>
          <w:i/>
          <w:lang w:val="en-US" w:eastAsia="zh-CN"/>
        </w:rPr>
      </w:pPr>
      <w:r>
        <w:rPr>
          <w:rFonts w:hint="eastAsia"/>
          <w:b/>
          <w:i/>
          <w:lang w:val="en-US" w:eastAsia="zh-CN"/>
        </w:rPr>
        <w:t xml:space="preserve">Proposal </w:t>
      </w:r>
      <w:r>
        <w:rPr>
          <w:b/>
          <w:i/>
          <w:lang w:val="en-US" w:eastAsia="zh-CN"/>
        </w:rPr>
        <w:t>9</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14:paraId="7EE91417" w14:textId="77777777" w:rsidR="00966614" w:rsidRDefault="008C5848">
      <w:pPr>
        <w:snapToGrid w:val="0"/>
        <w:spacing w:after="120"/>
        <w:rPr>
          <w:rFonts w:eastAsia="微软雅黑"/>
          <w:i/>
          <w:color w:val="000000"/>
        </w:rPr>
      </w:pPr>
      <w:r>
        <w:rPr>
          <w:rFonts w:hint="eastAsia"/>
          <w:b/>
          <w:i/>
          <w:lang w:val="en-US" w:eastAsia="zh-CN"/>
        </w:rPr>
        <w:t xml:space="preserve">Proposal </w:t>
      </w:r>
      <w:r>
        <w:rPr>
          <w:b/>
          <w:i/>
          <w:lang w:val="en-US" w:eastAsia="zh-CN"/>
        </w:rPr>
        <w:t>10</w:t>
      </w:r>
      <w:r>
        <w:rPr>
          <w:rFonts w:hint="eastAsia"/>
          <w:i/>
          <w:lang w:val="en-US" w:eastAsia="zh-CN"/>
        </w:rPr>
        <w:t xml:space="preserve">: </w:t>
      </w:r>
      <w:r>
        <w:rPr>
          <w:rFonts w:eastAsia="微软雅黑"/>
          <w:i/>
          <w:color w:val="000000"/>
        </w:rPr>
        <w:t xml:space="preserve">For multiplexing a high-priority (HP) HARQ-ACK and a low-priority (LP) HARQ-ACK into a PUCCH in R17, use a PUCCH resource in the second </w:t>
      </w:r>
      <w:r>
        <w:rPr>
          <w:rFonts w:eastAsia="微软雅黑"/>
          <w:i/>
          <w:iCs/>
          <w:color w:val="000000"/>
        </w:rPr>
        <w:t>PUCCH-Config</w:t>
      </w:r>
      <w:r>
        <w:rPr>
          <w:rFonts w:eastAsia="微软雅黑"/>
          <w:i/>
          <w:color w:val="000000"/>
        </w:rPr>
        <w:t xml:space="preserve"> (the </w:t>
      </w:r>
      <w:r>
        <w:rPr>
          <w:rFonts w:eastAsia="微软雅黑"/>
          <w:i/>
          <w:iCs/>
          <w:color w:val="000000"/>
        </w:rPr>
        <w:t xml:space="preserve">PUCCH-config </w:t>
      </w:r>
      <w:r>
        <w:rPr>
          <w:rFonts w:eastAsia="微软雅黑"/>
          <w:i/>
          <w:color w:val="000000"/>
        </w:rPr>
        <w:t>containing the PUCCH resource of the HP HARQ-ACK) in case the total number of LP and HP HARQ-ACK bits is 2.</w:t>
      </w:r>
    </w:p>
    <w:p w14:paraId="4EB4A480" w14:textId="77777777" w:rsidR="00966614" w:rsidRDefault="008C5848">
      <w:pPr>
        <w:snapToGrid w:val="0"/>
        <w:spacing w:after="120"/>
        <w:rPr>
          <w:rFonts w:eastAsia="宋体"/>
          <w:lang w:val="en-US" w:eastAsia="zh-CN"/>
        </w:rPr>
      </w:pPr>
      <w:r>
        <w:rPr>
          <w:rFonts w:hint="eastAsia"/>
          <w:b/>
          <w:i/>
          <w:lang w:val="en-US" w:eastAsia="zh-CN"/>
        </w:rPr>
        <w:t xml:space="preserve">Proposal </w:t>
      </w:r>
      <w:r>
        <w:rPr>
          <w:b/>
          <w:i/>
          <w:lang w:val="en-US" w:eastAsia="zh-CN"/>
        </w:rPr>
        <w:t>11</w:t>
      </w:r>
      <w:r>
        <w:rPr>
          <w:rFonts w:hint="eastAsia"/>
          <w:i/>
          <w:lang w:val="en-US" w:eastAsia="zh-CN"/>
        </w:rPr>
        <w:t xml:space="preserve">: </w:t>
      </w:r>
      <w:r>
        <w:rPr>
          <w:rFonts w:eastAsia="微软雅黑"/>
          <w:i/>
          <w:color w:val="000000"/>
        </w:rPr>
        <w:t xml:space="preserve">For multiplexing a high-priority (HP) HARQ-ACK and a low-priority (LP) HARQ-ACK into a PUCCH in R17, UCI payload size for </w:t>
      </w:r>
      <w:r>
        <w:rPr>
          <w:rFonts w:eastAsia="微软雅黑" w:hint="eastAsia"/>
          <w:i/>
          <w:color w:val="000000"/>
        </w:rPr>
        <w:t>P</w:t>
      </w:r>
      <w:r>
        <w:rPr>
          <w:rFonts w:eastAsia="微软雅黑"/>
          <w:i/>
          <w:color w:val="000000"/>
        </w:rPr>
        <w:t xml:space="preserve">UCCH </w:t>
      </w:r>
      <w:r>
        <w:rPr>
          <w:rFonts w:eastAsia="微软雅黑" w:hint="eastAsia"/>
          <w:i/>
          <w:color w:val="000000"/>
        </w:rPr>
        <w:t>resource</w:t>
      </w:r>
      <w:r>
        <w:rPr>
          <w:rFonts w:eastAsia="微软雅黑"/>
          <w:i/>
          <w:color w:val="000000"/>
        </w:rPr>
        <w:t xml:space="preserve"> determination is determined as the total number of HP UCI bits + LP UCI bits</w:t>
      </w:r>
    </w:p>
    <w:p w14:paraId="03179CF1" w14:textId="77777777" w:rsidR="00966614" w:rsidRDefault="008C5848">
      <w:pPr>
        <w:snapToGrid w:val="0"/>
        <w:spacing w:after="120"/>
        <w:rPr>
          <w:i/>
          <w:lang w:val="en-US" w:eastAsia="zh-CN"/>
        </w:rPr>
      </w:pPr>
      <w:r>
        <w:rPr>
          <w:rFonts w:hint="eastAsia"/>
          <w:b/>
          <w:i/>
          <w:lang w:val="en-US" w:eastAsia="zh-CN"/>
        </w:rPr>
        <w:t>Proposal 12：</w:t>
      </w:r>
      <w:r>
        <w:rPr>
          <w:rFonts w:hint="eastAsia"/>
          <w:i/>
          <w:lang w:val="en-US" w:eastAsia="zh-CN"/>
        </w:rPr>
        <w:t xml:space="preserve">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rFonts w:eastAsiaTheme="minorEastAsia" w:hint="cs"/>
          <w:i/>
          <w:lang w:val="en-US" w:eastAsia="zh-CN"/>
        </w:rPr>
        <w:t>s</w:t>
      </w:r>
      <w:r>
        <w:rPr>
          <w:rFonts w:eastAsiaTheme="minorEastAsia"/>
          <w:i/>
          <w:lang w:val="en-US" w:eastAsia="zh-CN"/>
        </w:rPr>
        <w:t xml:space="preserve">ame </w:t>
      </w:r>
      <w:r>
        <w:rPr>
          <w:rFonts w:hint="eastAsia"/>
          <w:i/>
          <w:lang w:val="en-US" w:eastAsia="zh-CN"/>
        </w:rPr>
        <w:t>PUCCH set in the PUCCH-config with high priority for the multiplexed UCI.</w:t>
      </w:r>
    </w:p>
    <w:p w14:paraId="3BEC863E" w14:textId="77777777" w:rsidR="00966614" w:rsidRDefault="008C5848">
      <w:pPr>
        <w:snapToGrid w:val="0"/>
        <w:spacing w:after="120"/>
        <w:rPr>
          <w:rFonts w:eastAsiaTheme="minorEastAsia"/>
          <w:i/>
          <w:lang w:val="en-US" w:eastAsia="zh-CN"/>
        </w:rPr>
      </w:pPr>
      <w:r>
        <w:rPr>
          <w:rFonts w:eastAsiaTheme="minorEastAsia"/>
          <w:i/>
          <w:lang w:val="en-US" w:eastAsia="zh-CN"/>
        </w:rPr>
        <w:t>-  x is pred</w:t>
      </w:r>
      <w:r>
        <w:rPr>
          <w:i/>
          <w:lang w:val="en-US" w:eastAsia="zh-CN"/>
        </w:rPr>
        <w:t>efined, e.g., x=1</w:t>
      </w:r>
      <w:r>
        <w:rPr>
          <w:rFonts w:hint="eastAsia"/>
          <w:i/>
          <w:lang w:val="en-US" w:eastAsia="zh-CN"/>
        </w:rPr>
        <w:t>.</w:t>
      </w:r>
    </w:p>
    <w:p w14:paraId="7BE6D74F" w14:textId="77777777" w:rsidR="00966614" w:rsidRDefault="008C5848">
      <w:pPr>
        <w:snapToGrid w:val="0"/>
        <w:spacing w:after="120"/>
        <w:textAlignment w:val="center"/>
        <w:rPr>
          <w:i/>
          <w:iCs/>
          <w:lang w:val="en-US" w:eastAsia="zh-CN"/>
        </w:rPr>
      </w:pPr>
      <w:r>
        <w:rPr>
          <w:rFonts w:hint="eastAsia"/>
          <w:b/>
          <w:bCs/>
          <w:i/>
          <w:iCs/>
          <w:lang w:val="en-US" w:eastAsia="zh-CN"/>
        </w:rPr>
        <w:t xml:space="preserve">Proposal </w:t>
      </w:r>
      <w:r>
        <w:rPr>
          <w:b/>
          <w:bCs/>
          <w:i/>
          <w:iCs/>
          <w:lang w:val="en-US" w:eastAsia="zh-CN"/>
        </w:rPr>
        <w:t>13</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61DED9EC" w14:textId="77777777" w:rsidR="00966614" w:rsidRDefault="008C5848">
      <w:pPr>
        <w:pStyle w:val="afb"/>
        <w:numPr>
          <w:ilvl w:val="0"/>
          <w:numId w:val="15"/>
        </w:numPr>
        <w:snapToGrid w:val="0"/>
        <w:spacing w:after="120"/>
        <w:ind w:firstLineChars="0"/>
        <w:textAlignment w:val="center"/>
        <w:rPr>
          <w:rFonts w:eastAsiaTheme="minorEastAsia"/>
          <w:i/>
          <w:lang w:val="en-US" w:eastAsia="zh-CN"/>
        </w:rPr>
      </w:pPr>
      <w:r>
        <w:rPr>
          <w:i/>
        </w:rPr>
        <w:t>PUCCH carrying HP SR with PF0 overlaps with a PUCCH carrying LP HARQ-ACK with PF0</w:t>
      </w:r>
    </w:p>
    <w:p w14:paraId="3D5B260D" w14:textId="77777777" w:rsidR="00966614" w:rsidRDefault="008C5848">
      <w:pPr>
        <w:pStyle w:val="afb"/>
        <w:numPr>
          <w:ilvl w:val="0"/>
          <w:numId w:val="15"/>
        </w:numPr>
        <w:snapToGrid w:val="0"/>
        <w:spacing w:after="120"/>
        <w:ind w:firstLineChars="0"/>
        <w:textAlignment w:val="center"/>
        <w:rPr>
          <w:i/>
        </w:rPr>
      </w:pPr>
      <w:r>
        <w:rPr>
          <w:i/>
        </w:rPr>
        <w:t>PUCCH carrying HP SR with PF0 overlaps with a PUCCH carrying LP HARQ-ACK with PF1</w:t>
      </w:r>
    </w:p>
    <w:p w14:paraId="6CCF891A" w14:textId="77777777" w:rsidR="00966614" w:rsidRDefault="008C5848">
      <w:pPr>
        <w:pStyle w:val="afb"/>
        <w:numPr>
          <w:ilvl w:val="0"/>
          <w:numId w:val="15"/>
        </w:numPr>
        <w:snapToGrid w:val="0"/>
        <w:spacing w:after="120"/>
        <w:ind w:firstLineChars="0"/>
        <w:textAlignment w:val="center"/>
        <w:rPr>
          <w:i/>
        </w:rPr>
      </w:pPr>
      <w:r>
        <w:rPr>
          <w:i/>
        </w:rPr>
        <w:t>PUCCH carrying HP SR with PF1 overlaps with a PUCCH carrying LP HARQ-ACK with PF0</w:t>
      </w:r>
    </w:p>
    <w:p w14:paraId="70CB961D" w14:textId="77777777" w:rsidR="00966614" w:rsidRDefault="008C5848">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14</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966614" w14:paraId="3848BF0C" w14:textId="77777777">
        <w:trPr>
          <w:trHeight w:val="930"/>
        </w:trPr>
        <w:tc>
          <w:tcPr>
            <w:tcW w:w="1109" w:type="pct"/>
            <w:tcBorders>
              <w:tl2br w:val="single" w:sz="4" w:space="0" w:color="auto"/>
            </w:tcBorders>
            <w:vAlign w:val="bottom"/>
          </w:tcPr>
          <w:p w14:paraId="4D4AD77C" w14:textId="77777777" w:rsidR="00966614" w:rsidRDefault="008C5848">
            <w:pPr>
              <w:numPr>
                <w:ilvl w:val="255"/>
                <w:numId w:val="0"/>
              </w:numPr>
              <w:snapToGrid w:val="0"/>
              <w:spacing w:after="120"/>
              <w:ind w:firstLineChars="400" w:firstLine="800"/>
              <w:rPr>
                <w:i/>
                <w:iCs/>
                <w:lang w:val="en-US" w:eastAsia="zh-CN"/>
              </w:rPr>
            </w:pPr>
            <w:r>
              <w:rPr>
                <w:rFonts w:hint="eastAsia"/>
                <w:i/>
                <w:iCs/>
                <w:lang w:val="en-US" w:eastAsia="zh-CN"/>
              </w:rPr>
              <w:t>HARQ-ACK</w:t>
            </w:r>
          </w:p>
          <w:p w14:paraId="4B39A11D" w14:textId="77777777" w:rsidR="00966614" w:rsidRDefault="00966614">
            <w:pPr>
              <w:numPr>
                <w:ilvl w:val="255"/>
                <w:numId w:val="0"/>
              </w:numPr>
              <w:snapToGrid w:val="0"/>
              <w:spacing w:after="120"/>
              <w:rPr>
                <w:i/>
                <w:iCs/>
                <w:lang w:val="en-US" w:eastAsia="zh-CN"/>
              </w:rPr>
            </w:pPr>
          </w:p>
          <w:p w14:paraId="7CE6B30B" w14:textId="77777777" w:rsidR="00966614" w:rsidRDefault="008C5848">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396FA136"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610" w:type="pct"/>
            <w:vAlign w:val="center"/>
          </w:tcPr>
          <w:p w14:paraId="0A8863F8"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2D6FE248" w14:textId="77777777" w:rsidR="00966614" w:rsidRDefault="008C5848">
            <w:pPr>
              <w:numPr>
                <w:ilvl w:val="255"/>
                <w:numId w:val="0"/>
              </w:numPr>
              <w:snapToGrid w:val="0"/>
              <w:spacing w:after="120"/>
              <w:rPr>
                <w:i/>
                <w:iCs/>
                <w:lang w:val="en-US" w:eastAsia="zh-CN"/>
              </w:rPr>
            </w:pPr>
            <w:r>
              <w:rPr>
                <w:rFonts w:hint="eastAsia"/>
                <w:i/>
                <w:iCs/>
                <w:lang w:val="en-US" w:eastAsia="zh-CN"/>
              </w:rPr>
              <w:t>PUCCH format 2/3/4</w:t>
            </w:r>
          </w:p>
        </w:tc>
      </w:tr>
      <w:tr w:rsidR="00966614" w14:paraId="4679FBF6" w14:textId="77777777">
        <w:tc>
          <w:tcPr>
            <w:tcW w:w="1109" w:type="pct"/>
            <w:vAlign w:val="center"/>
          </w:tcPr>
          <w:p w14:paraId="59D5EF7F"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2959" w:type="pct"/>
            <w:gridSpan w:val="2"/>
            <w:tcBorders>
              <w:bottom w:val="single" w:sz="4" w:space="0" w:color="auto"/>
            </w:tcBorders>
            <w:vAlign w:val="center"/>
          </w:tcPr>
          <w:p w14:paraId="7F51C78E"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extent cx="182880" cy="1905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extent cx="27813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extent cx="182880" cy="160655"/>
                  <wp:effectExtent l="0" t="0" r="0" b="1270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7F618C6A"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5C54CC32" w14:textId="77777777" w:rsidR="00966614" w:rsidRDefault="008C5848">
            <w:pPr>
              <w:snapToGrid w:val="0"/>
              <w:spacing w:after="120"/>
              <w:rPr>
                <w:i/>
                <w:iCs/>
                <w:lang w:val="en-US" w:eastAsia="zh-CN"/>
              </w:rPr>
            </w:pPr>
            <w:r>
              <w:rPr>
                <w:rFonts w:eastAsia="宋体" w:hint="eastAsia"/>
                <w:i/>
                <w:iCs/>
                <w:lang w:val="en-US" w:eastAsia="zh-CN"/>
              </w:rPr>
              <w:t>For positive SR, the UE Reuse Rel-15 rules.</w:t>
            </w:r>
          </w:p>
          <w:p w14:paraId="3C2A8696"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66614" w14:paraId="43E7857E" w14:textId="77777777">
        <w:trPr>
          <w:trHeight w:val="95"/>
        </w:trPr>
        <w:tc>
          <w:tcPr>
            <w:tcW w:w="1109" w:type="pct"/>
            <w:vAlign w:val="center"/>
          </w:tcPr>
          <w:p w14:paraId="50C3F38B"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0862F9E9"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extent cx="182880" cy="160655"/>
                  <wp:effectExtent l="0" t="0" r="0"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581A0E06"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10" w:type="pct"/>
            <w:vAlign w:val="center"/>
          </w:tcPr>
          <w:p w14:paraId="7A98E6B9"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56D852A6" w14:textId="77777777" w:rsidR="00966614" w:rsidRDefault="00966614">
            <w:pPr>
              <w:numPr>
                <w:ilvl w:val="255"/>
                <w:numId w:val="0"/>
              </w:numPr>
              <w:snapToGrid w:val="0"/>
              <w:spacing w:after="120"/>
              <w:rPr>
                <w:i/>
                <w:iCs/>
                <w:lang w:val="en-US" w:eastAsia="zh-CN"/>
              </w:rPr>
            </w:pPr>
          </w:p>
        </w:tc>
      </w:tr>
    </w:tbl>
    <w:p w14:paraId="23F90ECA" w14:textId="77777777" w:rsidR="00966614" w:rsidRDefault="008C5848">
      <w:pPr>
        <w:snapToGrid w:val="0"/>
        <w:spacing w:after="120"/>
        <w:textAlignment w:val="center"/>
        <w:rPr>
          <w:bCs/>
          <w:i/>
          <w:iCs/>
          <w:lang w:val="en-US" w:eastAsia="zh-CN"/>
        </w:rPr>
      </w:pPr>
      <w:r>
        <w:rPr>
          <w:rFonts w:hint="eastAsia"/>
          <w:b/>
          <w:bCs/>
          <w:i/>
          <w:iCs/>
          <w:lang w:val="en-US" w:eastAsia="zh-CN"/>
        </w:rPr>
        <w:t xml:space="preserve">Proposal </w:t>
      </w:r>
      <w:r>
        <w:rPr>
          <w:b/>
          <w:bCs/>
          <w:i/>
          <w:iCs/>
          <w:lang w:val="en-US" w:eastAsia="zh-CN"/>
        </w:rPr>
        <w:t>15</w:t>
      </w:r>
      <w:r>
        <w:rPr>
          <w:rFonts w:hint="eastAsia"/>
          <w:b/>
          <w:bCs/>
          <w:i/>
          <w:iCs/>
          <w:lang w:val="en-US" w:eastAsia="zh-CN"/>
        </w:rPr>
        <w:t xml:space="preserve">: </w:t>
      </w:r>
      <w:r>
        <w:rPr>
          <w:bCs/>
          <w:i/>
          <w:iCs/>
          <w:lang w:val="en-US" w:eastAsia="zh-CN"/>
        </w:rPr>
        <w:t>For handling the scenarios with more than two overlapping PUCCHs of different priorities, allow a single checking/multiplexing step between channels of different priorities after multiplexing (if any) between overlapping channels of the same priority is already done</w:t>
      </w:r>
      <w:r>
        <w:rPr>
          <w:rFonts w:hint="eastAsia"/>
          <w:bCs/>
          <w:i/>
          <w:iCs/>
          <w:lang w:val="en-US" w:eastAsia="zh-CN"/>
        </w:rPr>
        <w:t>.</w:t>
      </w:r>
    </w:p>
    <w:p w14:paraId="24B910F5" w14:textId="77777777" w:rsidR="00966614" w:rsidRDefault="008C5848">
      <w:pPr>
        <w:snapToGrid w:val="0"/>
        <w:spacing w:after="120"/>
        <w:textAlignment w:val="center"/>
        <w:rPr>
          <w:bCs/>
          <w:i/>
          <w:iCs/>
          <w:lang w:val="en-US" w:eastAsia="zh-CN"/>
        </w:rPr>
      </w:pPr>
      <w:r>
        <w:rPr>
          <w:rFonts w:hint="eastAsia"/>
          <w:b/>
          <w:bCs/>
          <w:i/>
          <w:iCs/>
          <w:lang w:val="en-US" w:eastAsia="zh-CN"/>
        </w:rPr>
        <w:t xml:space="preserve">Proposal </w:t>
      </w:r>
      <w:r>
        <w:rPr>
          <w:b/>
          <w:bCs/>
          <w:i/>
          <w:iCs/>
          <w:lang w:val="en-US" w:eastAsia="zh-CN"/>
        </w:rPr>
        <w:t>16</w:t>
      </w:r>
      <w:r>
        <w:rPr>
          <w:rFonts w:hint="eastAsia"/>
          <w:b/>
          <w:bCs/>
          <w:i/>
          <w:iCs/>
          <w:lang w:val="en-US" w:eastAsia="zh-CN"/>
        </w:rPr>
        <w:t xml:space="preserve">: </w:t>
      </w:r>
      <w:r>
        <w:rPr>
          <w:bCs/>
          <w:i/>
          <w:iCs/>
          <w:lang w:val="en-US" w:eastAsia="zh-CN"/>
        </w:rPr>
        <w:t>To determine an associated HP PUCCH time unit for the LP HARQ-ACK PUCCH if the LP HARQ-ACK PUCCH overlaps with multiple HP PUCCH time units, the low priority PUCCH performs</w:t>
      </w:r>
      <w:r>
        <w:rPr>
          <w:rFonts w:hint="eastAsia"/>
          <w:bCs/>
          <w:i/>
          <w:iCs/>
          <w:lang w:val="en-US" w:eastAsia="zh-CN"/>
        </w:rPr>
        <w:t xml:space="preserve"> multiplexing</w:t>
      </w:r>
      <w:r>
        <w:rPr>
          <w:bCs/>
          <w:i/>
          <w:iCs/>
          <w:lang w:val="en-US" w:eastAsia="zh-CN"/>
        </w:rPr>
        <w:t xml:space="preserve"> or </w:t>
      </w:r>
      <w:r>
        <w:rPr>
          <w:bCs/>
          <w:i/>
          <w:iCs/>
          <w:lang w:val="en-US" w:eastAsia="zh-CN"/>
        </w:rPr>
        <w:lastRenderedPageBreak/>
        <w:t>dropping</w:t>
      </w:r>
      <w:r>
        <w:rPr>
          <w:rFonts w:hint="eastAsia"/>
          <w:bCs/>
          <w:i/>
          <w:iCs/>
          <w:lang w:val="en-US" w:eastAsia="zh-CN"/>
        </w:rPr>
        <w:t xml:space="preserve"> procedure in</w:t>
      </w:r>
      <w:r>
        <w:rPr>
          <w:bCs/>
          <w:i/>
          <w:iCs/>
          <w:lang w:val="en-US" w:eastAsia="zh-CN"/>
        </w:rPr>
        <w:t xml:space="preserve"> the first overlapping time unit that contains high priority PUCCH </w:t>
      </w:r>
      <w:r>
        <w:rPr>
          <w:bCs/>
          <w:i/>
          <w:iCs/>
          <w:color w:val="FF0000"/>
          <w:lang w:val="en-US" w:eastAsia="zh-CN"/>
        </w:rPr>
        <w:t>if overlapped low priority PUCCH and high priority PUCCH meet the multiplexing timeline</w:t>
      </w:r>
      <w:r>
        <w:rPr>
          <w:bCs/>
          <w:i/>
          <w:iCs/>
          <w:lang w:val="en-US" w:eastAsia="zh-CN"/>
        </w:rPr>
        <w:t>.</w:t>
      </w:r>
    </w:p>
    <w:p w14:paraId="6ACC5BF8" w14:textId="77777777" w:rsidR="00966614" w:rsidRDefault="008C5848">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3CF1388C" w14:textId="77777777" w:rsidR="00966614" w:rsidRDefault="008C5848">
      <w:p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 if HP HARQ-ACK and LP HARQ-ACK would be transmitted on HP/LP PUSCH without CSI, </w:t>
      </w:r>
      <w:r>
        <w:rPr>
          <w:rFonts w:eastAsia="宋体"/>
          <w:i/>
          <w:lang w:eastAsia="zh-CN"/>
        </w:rPr>
        <w:t xml:space="preserve">the </w:t>
      </w:r>
      <w:r>
        <w:rPr>
          <w:rFonts w:eastAsia="Gulim"/>
          <w:i/>
          <w:color w:val="000000"/>
          <w:lang w:val="en-US" w:eastAsia="zh-CN"/>
        </w:rPr>
        <w:t xml:space="preserve">coding scheme, rate matching and RE mapping of LP HARQ-ACK reuse the mechanism of </w:t>
      </w:r>
      <w:r>
        <w:rPr>
          <w:rFonts w:eastAsiaTheme="minorEastAsia"/>
          <w:i/>
          <w:color w:val="000000" w:themeColor="text1"/>
          <w:lang w:eastAsia="zh-CN"/>
        </w:rPr>
        <w:t>CSI-part 1</w:t>
      </w:r>
      <w:r>
        <w:rPr>
          <w:rFonts w:eastAsia="Gulim"/>
          <w:i/>
          <w:color w:val="000000"/>
          <w:lang w:val="en-US" w:eastAsia="zh-CN"/>
        </w:rPr>
        <w:t xml:space="preserve"> in Rel-15</w:t>
      </w:r>
      <w:r>
        <w:rPr>
          <w:rFonts w:eastAsia="宋体" w:hint="eastAsia"/>
          <w:i/>
          <w:iCs/>
          <w:lang w:val="en-US" w:eastAsia="zh-CN"/>
        </w:rPr>
        <w:t>.</w:t>
      </w:r>
    </w:p>
    <w:p w14:paraId="0D132BA7" w14:textId="77777777"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337E6283"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 xml:space="preserve">The LP CSI part 2 is dropped firstly. </w:t>
      </w:r>
    </w:p>
    <w:p w14:paraId="129601F3"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LP HARQ-ACK is coded separately from HP HARQ-ACK and CSI part 1.</w:t>
      </w:r>
    </w:p>
    <w:p w14:paraId="1FD59043"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LP CSI part 1 will respectively follow the rules of </w:t>
      </w:r>
      <w:r>
        <w:rPr>
          <w:rFonts w:eastAsiaTheme="minorEastAsia"/>
          <w:i/>
          <w:color w:val="000000" w:themeColor="text1"/>
          <w:lang w:eastAsia="zh-CN"/>
        </w:rPr>
        <w:t>Rel-15 CSI-part 1 and Rel-15 CSI-part 2.</w:t>
      </w:r>
    </w:p>
    <w:p w14:paraId="5F0C0AAB" w14:textId="77777777" w:rsidR="00966614" w:rsidRDefault="008C5848">
      <w:pPr>
        <w:snapToGrid w:val="0"/>
        <w:spacing w:after="120"/>
        <w:textAlignment w:val="center"/>
        <w:rPr>
          <w:b/>
          <w:bCs/>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6C022207" w14:textId="77777777"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20</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28E05391"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Dropping HP A-CSI part 2.</w:t>
      </w:r>
    </w:p>
    <w:p w14:paraId="40F2A03E"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36FA37B3"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HP CSI part 1 is not sufficient, </w:t>
      </w:r>
      <w:r>
        <w:rPr>
          <w:rFonts w:eastAsiaTheme="minorEastAsia"/>
          <w:i/>
          <w:color w:val="000000" w:themeColor="text1"/>
          <w:lang w:eastAsia="zh-CN"/>
        </w:rPr>
        <w:t>LP HARQ-ACK has lower priority than HP CSI part 1, and LP HARQ-ACK may be partially dropped or compressed.</w:t>
      </w:r>
    </w:p>
    <w:p w14:paraId="3837AB50" w14:textId="77777777"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21</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4AB3FB5F" w14:textId="77777777" w:rsidR="00966614" w:rsidRDefault="008C5848">
      <w:pPr>
        <w:snapToGrid w:val="0"/>
        <w:spacing w:after="120"/>
        <w:rPr>
          <w:lang w:val="en-US" w:eastAsia="zh-CN"/>
        </w:rPr>
      </w:pPr>
      <w:r>
        <w:rPr>
          <w:rFonts w:hint="eastAsia"/>
          <w:b/>
          <w:i/>
          <w:lang w:val="en-US" w:eastAsia="zh-CN"/>
        </w:rPr>
        <w:t xml:space="preserve">Proposal </w:t>
      </w:r>
      <w:r>
        <w:rPr>
          <w:b/>
          <w:i/>
          <w:lang w:val="en-US" w:eastAsia="zh-CN"/>
        </w:rPr>
        <w:t>22</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75BF4725" w14:textId="77777777" w:rsidR="00966614" w:rsidRDefault="008C5848">
      <w:pPr>
        <w:snapToGrid w:val="0"/>
        <w:spacing w:after="120"/>
        <w:rPr>
          <w:i/>
          <w:lang w:val="en-US" w:eastAsia="zh-CN"/>
        </w:rPr>
      </w:pPr>
      <w:r>
        <w:rPr>
          <w:rFonts w:hint="eastAsia"/>
          <w:b/>
          <w:i/>
          <w:lang w:val="en-US" w:eastAsia="zh-CN"/>
        </w:rPr>
        <w:t xml:space="preserve">Proposal </w:t>
      </w:r>
      <w:r>
        <w:rPr>
          <w:b/>
          <w:i/>
          <w:lang w:val="en-US" w:eastAsia="zh-CN"/>
        </w:rPr>
        <w:t>23</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46195C43" w14:textId="77777777" w:rsidR="00966614" w:rsidRDefault="008C5848">
      <w:pPr>
        <w:snapToGrid w:val="0"/>
        <w:spacing w:after="120"/>
        <w:rPr>
          <w:bCs/>
          <w:i/>
          <w:lang w:eastAsia="zh-CN"/>
        </w:rPr>
      </w:pPr>
      <w:r>
        <w:rPr>
          <w:rFonts w:hint="eastAsia"/>
          <w:b/>
          <w:i/>
          <w:lang w:val="en-US" w:eastAsia="zh-CN"/>
        </w:rPr>
        <w:t xml:space="preserve">Proposal </w:t>
      </w:r>
      <w:r>
        <w:rPr>
          <w:b/>
          <w:i/>
          <w:lang w:val="en-US" w:eastAsia="zh-CN"/>
        </w:rPr>
        <w:t>24</w:t>
      </w:r>
      <w:r>
        <w:rPr>
          <w:rFonts w:hint="eastAsia"/>
          <w:i/>
          <w:lang w:val="en-US" w:eastAsia="zh-CN"/>
        </w:rPr>
        <w:t>:</w:t>
      </w:r>
      <w:r>
        <w:rPr>
          <w:i/>
          <w:lang w:val="en-US" w:eastAsia="zh-CN"/>
        </w:rPr>
        <w:t xml:space="preserve"> </w:t>
      </w:r>
      <w:r>
        <w:rPr>
          <w:bCs/>
          <w:i/>
          <w:lang w:eastAsia="zh-CN"/>
        </w:rPr>
        <w:t>In NR Rel-17, for dynamic indication,</w:t>
      </w:r>
      <w:r>
        <w:rPr>
          <w:b/>
          <w:bCs/>
          <w:i/>
          <w:lang w:eastAsia="zh-CN"/>
        </w:rPr>
        <w:t xml:space="preserve"> up to two sets</w:t>
      </w:r>
      <w:r>
        <w:rPr>
          <w:bCs/>
          <w:i/>
          <w:lang w:eastAsia="zh-CN"/>
        </w:rPr>
        <w:t xml:space="preserve"> of beta_offset values and the separate values in each set for PUCCH with different priorities can be configured to the UE to indicate separate beta</w:t>
      </w:r>
      <w:r>
        <w:rPr>
          <w:rFonts w:eastAsiaTheme="minorEastAsia" w:hint="eastAsia"/>
          <w:bCs/>
          <w:i/>
          <w:lang w:eastAsia="zh-CN"/>
        </w:rPr>
        <w:t>_</w:t>
      </w:r>
      <w:r>
        <w:rPr>
          <w:bCs/>
          <w:i/>
          <w:lang w:eastAsia="zh-CN"/>
        </w:rPr>
        <w:t>offset values, the two sets are similar with Rel-17:</w:t>
      </w:r>
    </w:p>
    <w:p w14:paraId="55F56010"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i/>
          <w:lang w:val="en-US" w:eastAsia="zh-CN"/>
        </w:rPr>
      </w:pPr>
      <w:r>
        <w:rPr>
          <w:rFonts w:eastAsia="宋体"/>
          <w:bCs/>
          <w:i/>
          <w:lang w:eastAsia="zh-CN"/>
        </w:rPr>
        <w:t>Multiplexing HARQ-ACK on LP PUSCH</w:t>
      </w:r>
    </w:p>
    <w:p w14:paraId="41732AF7"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i/>
          <w:lang w:val="en-US" w:eastAsia="zh-CN"/>
        </w:rPr>
      </w:pPr>
      <w:r>
        <w:rPr>
          <w:rFonts w:eastAsia="宋体"/>
          <w:bCs/>
          <w:i/>
          <w:lang w:eastAsia="zh-CN"/>
        </w:rPr>
        <w:t>Multiplexing HARQ-ACK on HP PUSCH</w:t>
      </w:r>
    </w:p>
    <w:p w14:paraId="7A4427CF" w14:textId="77777777" w:rsidR="00966614" w:rsidRDefault="008C5848">
      <w:pPr>
        <w:overflowPunct/>
        <w:autoSpaceDE/>
        <w:autoSpaceDN/>
        <w:adjustRightInd/>
        <w:snapToGrid w:val="0"/>
        <w:spacing w:after="120"/>
        <w:jc w:val="left"/>
        <w:textAlignment w:val="auto"/>
        <w:rPr>
          <w:rFonts w:eastAsiaTheme="minorEastAsia"/>
          <w:i/>
          <w:lang w:eastAsia="zh-CN"/>
        </w:rPr>
      </w:pPr>
      <w:r>
        <w:rPr>
          <w:rFonts w:eastAsiaTheme="minorEastAsia"/>
          <w:b/>
          <w:i/>
          <w:lang w:eastAsia="zh-CN"/>
        </w:rPr>
        <w:t>Proposal 25</w:t>
      </w:r>
      <w:r>
        <w:rPr>
          <w:rFonts w:eastAsiaTheme="minorEastAsia"/>
          <w:i/>
          <w:lang w:eastAsia="zh-CN"/>
        </w:rPr>
        <w:t>：</w:t>
      </w:r>
      <w:r>
        <w:rPr>
          <w:bCs/>
          <w:i/>
          <w:lang w:eastAsia="zh-CN"/>
        </w:rPr>
        <w:t xml:space="preserve">In NR Rel-17, </w:t>
      </w:r>
      <w:r>
        <w:rPr>
          <w:rFonts w:asciiTheme="minorEastAsia" w:eastAsiaTheme="minorEastAsia" w:hAnsiTheme="minorEastAsia" w:hint="eastAsia"/>
          <w:bCs/>
          <w:i/>
          <w:lang w:eastAsia="zh-CN"/>
        </w:rPr>
        <w:t>f</w:t>
      </w:r>
      <w:r>
        <w:rPr>
          <w:rFonts w:eastAsiaTheme="minorEastAsia"/>
          <w:i/>
          <w:lang w:eastAsia="zh-CN"/>
        </w:rPr>
        <w:t xml:space="preserve">or semi-static indication, </w:t>
      </w:r>
      <w:r>
        <w:rPr>
          <w:rFonts w:eastAsiaTheme="minorEastAsia"/>
          <w:i/>
          <w:lang w:val="en-US" w:eastAsia="zh-CN"/>
        </w:rPr>
        <w:t xml:space="preserve">four values of </w:t>
      </w:r>
      <w:r>
        <w:rPr>
          <w:rFonts w:eastAsiaTheme="minorEastAsia"/>
          <w:i/>
          <w:lang w:eastAsia="zh-CN"/>
        </w:rPr>
        <w:t>beta_offset are indicated for the below cases:</w:t>
      </w:r>
    </w:p>
    <w:p w14:paraId="23B8277D"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Theme="minorEastAsia"/>
          <w:i/>
          <w:lang w:eastAsia="zh-CN"/>
        </w:rPr>
      </w:pPr>
      <w:r>
        <w:rPr>
          <w:rFonts w:eastAsiaTheme="minorEastAsia"/>
          <w:i/>
          <w:lang w:eastAsia="zh-CN"/>
        </w:rPr>
        <w:t>beta_offset value for multiplexing LP HARQ-ACK on LP PUSCH</w:t>
      </w:r>
    </w:p>
    <w:p w14:paraId="6ACFA07A"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Theme="minorEastAsia"/>
          <w:i/>
          <w:lang w:eastAsia="zh-CN"/>
        </w:rPr>
      </w:pPr>
      <w:r>
        <w:rPr>
          <w:rFonts w:eastAsiaTheme="minorEastAsia"/>
          <w:i/>
          <w:lang w:eastAsia="zh-CN"/>
        </w:rPr>
        <w:t xml:space="preserve">beta_offset value for multiplexing </w:t>
      </w:r>
      <w:r>
        <w:rPr>
          <w:rFonts w:eastAsiaTheme="minorEastAsia" w:hint="eastAsia"/>
          <w:i/>
          <w:lang w:eastAsia="zh-CN"/>
        </w:rPr>
        <w:t>H</w:t>
      </w:r>
      <w:r>
        <w:rPr>
          <w:rFonts w:eastAsiaTheme="minorEastAsia"/>
          <w:i/>
          <w:lang w:eastAsia="zh-CN"/>
        </w:rPr>
        <w:t>P HARQ-ACK on HP PUSCH</w:t>
      </w:r>
    </w:p>
    <w:p w14:paraId="3A4C5FC2"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Theme="minorEastAsia"/>
          <w:i/>
          <w:lang w:eastAsia="zh-CN"/>
        </w:rPr>
        <w:t>beta_offset</w:t>
      </w:r>
      <w:r>
        <w:rPr>
          <w:rFonts w:eastAsiaTheme="minorEastAsia"/>
          <w:lang w:eastAsia="zh-CN"/>
        </w:rPr>
        <w:t xml:space="preserve"> value</w:t>
      </w:r>
      <w:r>
        <w:rPr>
          <w:rFonts w:eastAsia="宋体"/>
          <w:bCs/>
          <w:lang w:eastAsia="zh-CN"/>
        </w:rPr>
        <w:t xml:space="preserve"> for multiplexing LP HARQ-ACK on HP PUSCH</w:t>
      </w:r>
    </w:p>
    <w:p w14:paraId="1F025DA3" w14:textId="77777777" w:rsidR="00966614" w:rsidRDefault="008C5848">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Theme="minorEastAsia"/>
          <w:i/>
          <w:lang w:eastAsia="zh-CN"/>
        </w:rPr>
        <w:t>beta_offset</w:t>
      </w:r>
      <w:r>
        <w:rPr>
          <w:rFonts w:eastAsiaTheme="minorEastAsia"/>
          <w:lang w:eastAsia="zh-CN"/>
        </w:rPr>
        <w:t xml:space="preserve"> value</w:t>
      </w:r>
      <w:r>
        <w:rPr>
          <w:rFonts w:eastAsia="宋体"/>
          <w:bCs/>
          <w:lang w:eastAsia="zh-CN"/>
        </w:rPr>
        <w:t xml:space="preserve"> for multiplexing HP HARQ-ACK on LP PUSCH</w:t>
      </w:r>
    </w:p>
    <w:p w14:paraId="38CEE69F" w14:textId="77777777" w:rsidR="00966614" w:rsidRDefault="008C5848">
      <w:pPr>
        <w:rPr>
          <w:i/>
          <w:iCs/>
          <w:lang w:val="en-US" w:eastAsia="zh-CN"/>
        </w:rPr>
      </w:pPr>
      <w:r>
        <w:rPr>
          <w:b/>
          <w:bCs/>
          <w:i/>
          <w:iCs/>
          <w:lang w:val="en-US" w:eastAsia="zh-CN"/>
        </w:rPr>
        <w:lastRenderedPageBreak/>
        <w:t>Proposal 26</w:t>
      </w:r>
      <w:r>
        <w:rPr>
          <w:rFonts w:hint="eastAsia"/>
          <w:b/>
          <w:bCs/>
          <w:i/>
          <w:iCs/>
          <w:lang w:val="en-US" w:eastAsia="zh-CN"/>
        </w:rPr>
        <w:t>:</w:t>
      </w:r>
      <w:r>
        <w:rPr>
          <w:i/>
          <w:iCs/>
          <w:lang w:val="en-US" w:eastAsia="zh-CN"/>
        </w:rPr>
        <w:t xml:space="preserve"> LP UCI compression is slightly preferred in case there is no enough resource left for LP UCI.</w:t>
      </w:r>
    </w:p>
    <w:p w14:paraId="74722246" w14:textId="77777777" w:rsidR="00966614" w:rsidRDefault="008C5848">
      <w:pPr>
        <w:rPr>
          <w:rFonts w:eastAsia="微软雅黑"/>
          <w:lang w:val="en-US" w:eastAsia="zh-CN"/>
        </w:rPr>
      </w:pPr>
      <w:r>
        <w:rPr>
          <w:rFonts w:hint="eastAsia"/>
          <w:b/>
          <w:bCs/>
          <w:i/>
          <w:iCs/>
          <w:lang w:val="en-US" w:eastAsia="zh-CN"/>
        </w:rPr>
        <w:t xml:space="preserve">Proposal </w:t>
      </w:r>
      <w:r>
        <w:rPr>
          <w:b/>
          <w:bCs/>
          <w:i/>
          <w:iCs/>
          <w:lang w:val="en-US" w:eastAsia="zh-CN"/>
        </w:rPr>
        <w:t>27</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p>
    <w:p w14:paraId="5999C054" w14:textId="77777777" w:rsidR="00966614" w:rsidRDefault="008C5848">
      <w:pPr>
        <w:snapToGrid w:val="0"/>
        <w:rPr>
          <w:rFonts w:eastAsiaTheme="minorEastAsia"/>
          <w:i/>
          <w:lang w:eastAsia="zh-CN"/>
        </w:rPr>
      </w:pPr>
      <w:r>
        <w:rPr>
          <w:rFonts w:hint="eastAsia"/>
          <w:b/>
          <w:bCs/>
          <w:i/>
          <w:iCs/>
          <w:lang w:val="en-US" w:eastAsia="zh-CN"/>
        </w:rPr>
        <w:t>Proposal 28:</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7A743BBE" w14:textId="77777777" w:rsidR="00966614" w:rsidRDefault="008C5848">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5824D112" w14:textId="77777777" w:rsidR="00966614" w:rsidRDefault="008C5848">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177592DB" w14:textId="77777777" w:rsidR="00966614" w:rsidRDefault="008C5848">
      <w:pPr>
        <w:numPr>
          <w:ilvl w:val="1"/>
          <w:numId w:val="5"/>
        </w:numPr>
        <w:overflowPunct/>
        <w:autoSpaceDE/>
        <w:autoSpaceDN/>
        <w:adjustRightInd/>
        <w:spacing w:after="160" w:line="259" w:lineRule="auto"/>
        <w:jc w:val="left"/>
        <w:textAlignment w:val="auto"/>
        <w:rPr>
          <w:i/>
        </w:rPr>
      </w:pPr>
      <w:r>
        <w:rPr>
          <w:rFonts w:eastAsia="微软雅黑"/>
          <w:i/>
          <w:color w:val="000000"/>
          <w:lang w:eastAsia="zh-CN"/>
        </w:rPr>
        <w:t xml:space="preserve">FFS: whether to apply </w:t>
      </w:r>
      <w:r>
        <w:rPr>
          <w:rFonts w:eastAsiaTheme="minorEastAsia"/>
          <w:i/>
          <w:lang w:eastAsia="zh-CN"/>
        </w:rPr>
        <w:t>simultaneous PUCCH/PUSCH transmissions</w:t>
      </w:r>
      <w:r>
        <w:rPr>
          <w:rFonts w:eastAsia="微软雅黑"/>
          <w:i/>
          <w:color w:val="000000"/>
          <w:lang w:eastAsia="zh-CN"/>
        </w:rPr>
        <w:t xml:space="preserve"> when PUCCH/PUSCH have the same priority.</w:t>
      </w:r>
    </w:p>
    <w:p w14:paraId="148FA3F1" w14:textId="77777777" w:rsidR="00966614" w:rsidRDefault="008C5848">
      <w:pPr>
        <w:snapToGrid w:val="0"/>
        <w:rPr>
          <w:i/>
          <w:iCs/>
          <w:lang w:val="en-US" w:eastAsia="zh-CN"/>
        </w:rPr>
      </w:pPr>
      <w:r>
        <w:rPr>
          <w:rFonts w:hint="eastAsia"/>
          <w:b/>
          <w:bCs/>
          <w:i/>
          <w:iCs/>
          <w:lang w:val="en-US" w:eastAsia="zh-CN"/>
        </w:rPr>
        <w:t xml:space="preserve">Proposal </w:t>
      </w:r>
      <w:r>
        <w:rPr>
          <w:b/>
          <w:bCs/>
          <w:i/>
          <w:iCs/>
          <w:lang w:val="en-US" w:eastAsia="zh-CN"/>
        </w:rPr>
        <w:t>29</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659119DC" w14:textId="77777777" w:rsidR="00966614" w:rsidRDefault="008C5848">
      <w:pPr>
        <w:snapToGrid w:val="0"/>
        <w:spacing w:after="120"/>
        <w:rPr>
          <w:rFonts w:eastAsia="宋体"/>
          <w:lang w:val="en-US" w:eastAsia="zh-CN"/>
        </w:rPr>
      </w:pPr>
      <w:r>
        <w:rPr>
          <w:rFonts w:hint="eastAsia"/>
          <w:b/>
          <w:bCs/>
          <w:i/>
          <w:iCs/>
          <w:lang w:val="en-US" w:eastAsia="zh-CN"/>
        </w:rPr>
        <w:t>Proposal 30:</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0A99E770"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14:paraId="4D507759"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RAN1#105-e final.</w:t>
      </w:r>
    </w:p>
    <w:p w14:paraId="22FF6BFF"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R1-2104329, Discussion on enhanced intra-UE multiplexing, ZTE</w:t>
      </w:r>
    </w:p>
    <w:p w14:paraId="3BDEE73C"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38.213-g</w:t>
      </w:r>
      <w:r>
        <w:rPr>
          <w:rFonts w:ascii="Times New Roman" w:hAnsi="Times New Roman"/>
          <w:sz w:val="20"/>
          <w:szCs w:val="20"/>
          <w:lang w:val="en-US" w:eastAsia="zh-CN"/>
        </w:rPr>
        <w:t>6</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14:paraId="7159BB37" w14:textId="77777777" w:rsidR="00966614" w:rsidRDefault="008C5848">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hint="eastAsia"/>
          <w:sz w:val="20"/>
          <w:szCs w:val="20"/>
          <w:lang w:val="en-US" w:eastAsia="zh-CN"/>
        </w:rPr>
        <w:t>[</w:t>
      </w:r>
      <w:r>
        <w:rPr>
          <w:rFonts w:ascii="Times New Roman" w:hAnsi="Times New Roman"/>
          <w:sz w:val="20"/>
          <w:szCs w:val="20"/>
          <w:lang w:val="en-US" w:eastAsia="zh-CN"/>
        </w:rPr>
        <w:t>4]  3GPP, Chairman's Notes RAN1#104-e final.</w:t>
      </w:r>
    </w:p>
    <w:p w14:paraId="1A7025B1" w14:textId="77777777" w:rsidR="00966614" w:rsidRDefault="008C5848">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sz w:val="20"/>
          <w:szCs w:val="20"/>
          <w:lang w:val="en-US" w:eastAsia="zh-CN"/>
        </w:rPr>
        <w:t>[5]  3GPP, Chairman's Notes RAN1#102-e final.</w:t>
      </w:r>
    </w:p>
    <w:sectPr w:rsidR="00966614">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FA819" w14:textId="77777777" w:rsidR="00942BE9" w:rsidRDefault="00942BE9">
      <w:pPr>
        <w:spacing w:after="0"/>
      </w:pPr>
      <w:r>
        <w:separator/>
      </w:r>
    </w:p>
  </w:endnote>
  <w:endnote w:type="continuationSeparator" w:id="0">
    <w:p w14:paraId="17CD9D01" w14:textId="77777777" w:rsidR="00942BE9" w:rsidRDefault="00942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微软雅黑"/>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03919" w14:textId="77777777" w:rsidR="008C5848" w:rsidRDefault="008C5848">
    <w:pPr>
      <w:pStyle w:val="ac"/>
      <w:jc w:val="center"/>
    </w:pPr>
    <w:r>
      <w:fldChar w:fldCharType="begin"/>
    </w:r>
    <w:r>
      <w:instrText xml:space="preserve"> PAGE   \* MERGEFORMAT </w:instrText>
    </w:r>
    <w:r>
      <w:fldChar w:fldCharType="separate"/>
    </w:r>
    <w:r w:rsidR="00277C42" w:rsidRPr="00277C42">
      <w:rPr>
        <w:noProof/>
        <w:lang w:val="en-US" w:eastAsia="zh-CN"/>
      </w:rPr>
      <w:t>25</w:t>
    </w:r>
    <w:r>
      <w:rPr>
        <w:lang w:val="en-US" w:eastAsia="zh-CN"/>
      </w:rPr>
      <w:fldChar w:fldCharType="end"/>
    </w:r>
  </w:p>
  <w:p w14:paraId="1A5B7017" w14:textId="77777777" w:rsidR="008C5848" w:rsidRDefault="008C5848">
    <w:pPr>
      <w:pStyle w:val="ac"/>
    </w:pPr>
  </w:p>
  <w:p w14:paraId="40E7ED6F" w14:textId="77777777" w:rsidR="008C5848" w:rsidRDefault="008C58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1A4C0" w14:textId="77777777" w:rsidR="00942BE9" w:rsidRDefault="00942BE9">
      <w:pPr>
        <w:spacing w:after="0"/>
      </w:pPr>
      <w:r>
        <w:separator/>
      </w:r>
    </w:p>
  </w:footnote>
  <w:footnote w:type="continuationSeparator" w:id="0">
    <w:p w14:paraId="2A35836A" w14:textId="77777777" w:rsidR="00942BE9" w:rsidRDefault="00942B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1">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2">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5E3634"/>
    <w:multiLevelType w:val="multilevel"/>
    <w:tmpl w:val="0F5E3634"/>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177BF4"/>
    <w:multiLevelType w:val="multilevel"/>
    <w:tmpl w:val="14177B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1C4538F3"/>
    <w:multiLevelType w:val="multilevel"/>
    <w:tmpl w:val="1C4538F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6205D60"/>
    <w:multiLevelType w:val="multilevel"/>
    <w:tmpl w:val="26205D6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731AE3"/>
    <w:multiLevelType w:val="multilevel"/>
    <w:tmpl w:val="2E731AE3"/>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nsid w:val="2F86771D"/>
    <w:multiLevelType w:val="multilevel"/>
    <w:tmpl w:val="2F86771D"/>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1F3280"/>
    <w:multiLevelType w:val="multilevel"/>
    <w:tmpl w:val="401F328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62C4C7A"/>
    <w:multiLevelType w:val="multilevel"/>
    <w:tmpl w:val="462C4C7A"/>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5893F89"/>
    <w:multiLevelType w:val="multilevel"/>
    <w:tmpl w:val="55893F89"/>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nsid w:val="636D21E9"/>
    <w:multiLevelType w:val="multilevel"/>
    <w:tmpl w:val="636D21E9"/>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3">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24">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9A87943"/>
    <w:multiLevelType w:val="multilevel"/>
    <w:tmpl w:val="79A87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7"/>
  </w:num>
  <w:num w:numId="4">
    <w:abstractNumId w:val="1"/>
  </w:num>
  <w:num w:numId="5">
    <w:abstractNumId w:val="16"/>
  </w:num>
  <w:num w:numId="6">
    <w:abstractNumId w:val="11"/>
  </w:num>
  <w:num w:numId="7">
    <w:abstractNumId w:val="19"/>
  </w:num>
  <w:num w:numId="8">
    <w:abstractNumId w:val="10"/>
  </w:num>
  <w:num w:numId="9">
    <w:abstractNumId w:val="20"/>
  </w:num>
  <w:num w:numId="10">
    <w:abstractNumId w:val="12"/>
  </w:num>
  <w:num w:numId="11">
    <w:abstractNumId w:val="26"/>
  </w:num>
  <w:num w:numId="12">
    <w:abstractNumId w:val="17"/>
  </w:num>
  <w:num w:numId="13">
    <w:abstractNumId w:val="24"/>
  </w:num>
  <w:num w:numId="14">
    <w:abstractNumId w:val="4"/>
  </w:num>
  <w:num w:numId="15">
    <w:abstractNumId w:val="22"/>
  </w:num>
  <w:num w:numId="16">
    <w:abstractNumId w:val="25"/>
  </w:num>
  <w:num w:numId="17">
    <w:abstractNumId w:val="15"/>
  </w:num>
  <w:num w:numId="18">
    <w:abstractNumId w:val="9"/>
  </w:num>
  <w:num w:numId="19">
    <w:abstractNumId w:val="14"/>
  </w:num>
  <w:num w:numId="20">
    <w:abstractNumId w:val="5"/>
  </w:num>
  <w:num w:numId="21">
    <w:abstractNumId w:val="2"/>
  </w:num>
  <w:num w:numId="22">
    <w:abstractNumId w:val="23"/>
  </w:num>
  <w:num w:numId="23">
    <w:abstractNumId w:val="18"/>
  </w:num>
  <w:num w:numId="24">
    <w:abstractNumId w:val="3"/>
  </w:num>
  <w:num w:numId="25">
    <w:abstractNumId w:val="13"/>
  </w:num>
  <w:num w:numId="26">
    <w:abstractNumId w:val="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045"/>
    <w:rsid w:val="001035E1"/>
    <w:rsid w:val="00103E6A"/>
    <w:rsid w:val="00104373"/>
    <w:rsid w:val="00104B60"/>
    <w:rsid w:val="00104B9A"/>
    <w:rsid w:val="00104C3C"/>
    <w:rsid w:val="00104D68"/>
    <w:rsid w:val="0010516E"/>
    <w:rsid w:val="00105539"/>
    <w:rsid w:val="00105E03"/>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EE3"/>
    <w:rsid w:val="004430A9"/>
    <w:rsid w:val="004434F7"/>
    <w:rsid w:val="00443792"/>
    <w:rsid w:val="00443DAE"/>
    <w:rsid w:val="00444242"/>
    <w:rsid w:val="00444363"/>
    <w:rsid w:val="00444594"/>
    <w:rsid w:val="00444699"/>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B2E"/>
    <w:rsid w:val="00804CC8"/>
    <w:rsid w:val="00804E04"/>
    <w:rsid w:val="00804FA1"/>
    <w:rsid w:val="00805AED"/>
    <w:rsid w:val="00805C1A"/>
    <w:rsid w:val="00806396"/>
    <w:rsid w:val="00806778"/>
    <w:rsid w:val="008068EE"/>
    <w:rsid w:val="00806B0D"/>
    <w:rsid w:val="008071D9"/>
    <w:rsid w:val="008074F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505"/>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300"/>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E4D"/>
    <w:rsid w:val="009E2073"/>
    <w:rsid w:val="009E2333"/>
    <w:rsid w:val="009E26DA"/>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97BE4"/>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2B1"/>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20D"/>
    <w:rsid w:val="00EF2655"/>
    <w:rsid w:val="00EF27B7"/>
    <w:rsid w:val="00EF2864"/>
    <w:rsid w:val="00EF2EF7"/>
    <w:rsid w:val="00EF2FC3"/>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0342A-ED9B-4279-AA94-F5136BBD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iPriority w:val="99"/>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11DFFE-C058-4640-9980-3365C850A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10405</Words>
  <Characters>59314</Characters>
  <Application>Microsoft Office Word</Application>
  <DocSecurity>0</DocSecurity>
  <Lines>494</Lines>
  <Paragraphs>139</Paragraphs>
  <ScaleCrop>false</ScaleCrop>
  <Company>ZTE</Company>
  <LinksUpToDate>false</LinksUpToDate>
  <CharactersWithSpaces>69580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2011-10-28T07:16:00Z</cp:lastPrinted>
  <dcterms:created xsi:type="dcterms:W3CDTF">2021-08-06T12:49:00Z</dcterms:created>
  <dcterms:modified xsi:type="dcterms:W3CDTF">2021-08-06T12:59:00Z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